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850"/>
      </w:tblGrid>
      <w:tr w:rsidR="00852D5C" w:rsidRPr="00852D5C" w14:paraId="70F1F1A1" w14:textId="77777777" w:rsidTr="00A364B5">
        <w:tc>
          <w:tcPr>
            <w:tcW w:w="3708" w:type="dxa"/>
          </w:tcPr>
          <w:p w14:paraId="1146F523" w14:textId="77777777" w:rsidR="004327FB" w:rsidRPr="00852D5C" w:rsidRDefault="00CB2EEA" w:rsidP="002245A9">
            <w:pPr>
              <w:pStyle w:val="Default"/>
              <w:ind w:right="-111"/>
              <w:rPr>
                <w:b/>
                <w:bCs/>
                <w:color w:val="auto"/>
                <w:sz w:val="28"/>
                <w:szCs w:val="28"/>
              </w:rPr>
            </w:pPr>
            <w:bookmarkStart w:id="0" w:name="_GoBack" w:colFirst="2" w:colLast="2"/>
            <w:r w:rsidRPr="00852D5C">
              <w:rPr>
                <w:color w:val="auto"/>
              </w:rPr>
              <w:t xml:space="preserve"> </w:t>
            </w:r>
            <w:r w:rsidR="004327FB" w:rsidRPr="00852D5C">
              <w:rPr>
                <w:b/>
                <w:bCs/>
                <w:color w:val="auto"/>
                <w:sz w:val="28"/>
                <w:szCs w:val="28"/>
              </w:rPr>
              <w:t>TỈNH ỦY QUẢNG NAM</w:t>
            </w:r>
          </w:p>
          <w:p w14:paraId="6A370CAA" w14:textId="24F1E052" w:rsidR="004327FB" w:rsidRPr="00852D5C" w:rsidRDefault="002245A9" w:rsidP="002245A9">
            <w:pPr>
              <w:pStyle w:val="Default"/>
              <w:ind w:right="-111"/>
              <w:rPr>
                <w:b/>
                <w:bCs/>
                <w:color w:val="auto"/>
                <w:sz w:val="28"/>
                <w:szCs w:val="28"/>
              </w:rPr>
            </w:pPr>
            <w:r w:rsidRPr="00852D5C">
              <w:rPr>
                <w:color w:val="auto"/>
                <w:sz w:val="28"/>
                <w:szCs w:val="28"/>
              </w:rPr>
              <w:t xml:space="preserve">                     </w:t>
            </w:r>
            <w:r w:rsidR="004327FB" w:rsidRPr="00852D5C">
              <w:rPr>
                <w:color w:val="auto"/>
                <w:sz w:val="28"/>
                <w:szCs w:val="28"/>
              </w:rPr>
              <w:t>*</w:t>
            </w:r>
          </w:p>
          <w:p w14:paraId="5BE4A17B" w14:textId="6D5A0F6D" w:rsidR="004327FB" w:rsidRPr="00852D5C" w:rsidRDefault="004327FB" w:rsidP="002245A9">
            <w:pPr>
              <w:pStyle w:val="Default"/>
              <w:ind w:left="-90"/>
              <w:jc w:val="center"/>
              <w:rPr>
                <w:color w:val="auto"/>
                <w:sz w:val="28"/>
                <w:szCs w:val="28"/>
              </w:rPr>
            </w:pPr>
            <w:r w:rsidRPr="00852D5C">
              <w:rPr>
                <w:color w:val="auto"/>
                <w:sz w:val="28"/>
                <w:szCs w:val="28"/>
              </w:rPr>
              <w:t>Số        -CT</w:t>
            </w:r>
            <w:r w:rsidR="003B1205" w:rsidRPr="00852D5C">
              <w:rPr>
                <w:color w:val="auto"/>
                <w:sz w:val="28"/>
                <w:szCs w:val="28"/>
              </w:rPr>
              <w:t>r</w:t>
            </w:r>
            <w:r w:rsidRPr="00852D5C">
              <w:rPr>
                <w:color w:val="auto"/>
                <w:sz w:val="28"/>
                <w:szCs w:val="28"/>
              </w:rPr>
              <w:t>/TU</w:t>
            </w:r>
          </w:p>
          <w:p w14:paraId="0868AB08" w14:textId="77777777" w:rsidR="00C63A9D" w:rsidRDefault="002245A9" w:rsidP="002245A9">
            <w:pPr>
              <w:pStyle w:val="Default"/>
              <w:rPr>
                <w:color w:val="auto"/>
                <w:sz w:val="28"/>
                <w:szCs w:val="28"/>
              </w:rPr>
            </w:pPr>
            <w:r w:rsidRPr="00852D5C">
              <w:rPr>
                <w:color w:val="auto"/>
                <w:szCs w:val="28"/>
              </w:rPr>
              <w:t xml:space="preserve">                 </w:t>
            </w:r>
            <w:r w:rsidR="00C63A9D" w:rsidRPr="00852D5C">
              <w:rPr>
                <w:color w:val="auto"/>
                <w:szCs w:val="28"/>
              </w:rPr>
              <w:t>(</w:t>
            </w:r>
            <w:r w:rsidR="00C63A9D" w:rsidRPr="00852D5C">
              <w:rPr>
                <w:color w:val="auto"/>
                <w:sz w:val="28"/>
                <w:szCs w:val="28"/>
              </w:rPr>
              <w:t>Dự thảo)</w:t>
            </w:r>
          </w:p>
          <w:p w14:paraId="5C10A38B" w14:textId="77777777" w:rsidR="00475E5F" w:rsidRDefault="00475E5F" w:rsidP="002245A9">
            <w:pPr>
              <w:pStyle w:val="Default"/>
              <w:rPr>
                <w:color w:val="auto"/>
                <w:sz w:val="28"/>
                <w:szCs w:val="28"/>
              </w:rPr>
            </w:pPr>
          </w:p>
          <w:p w14:paraId="5CEDC480" w14:textId="2A4A2C97" w:rsidR="00475E5F" w:rsidRPr="00852D5C" w:rsidRDefault="00475E5F" w:rsidP="002245A9">
            <w:pPr>
              <w:pStyle w:val="Default"/>
              <w:rPr>
                <w:color w:val="auto"/>
                <w:sz w:val="28"/>
                <w:szCs w:val="28"/>
              </w:rPr>
            </w:pPr>
          </w:p>
        </w:tc>
        <w:tc>
          <w:tcPr>
            <w:tcW w:w="5850" w:type="dxa"/>
          </w:tcPr>
          <w:p w14:paraId="28984E2C" w14:textId="69EF8DA4" w:rsidR="001E6A5A" w:rsidRPr="00852D5C" w:rsidRDefault="004327FB" w:rsidP="00E24945">
            <w:pPr>
              <w:pStyle w:val="Default"/>
              <w:ind w:right="-100"/>
              <w:jc w:val="right"/>
              <w:rPr>
                <w:color w:val="auto"/>
              </w:rPr>
            </w:pPr>
            <w:r w:rsidRPr="00852D5C">
              <w:rPr>
                <w:b/>
                <w:bCs/>
                <w:color w:val="auto"/>
                <w:sz w:val="30"/>
                <w:szCs w:val="30"/>
              </w:rPr>
              <w:t>ĐẢNG CỘNG SẢN VIỆT NAM</w:t>
            </w:r>
          </w:p>
          <w:p w14:paraId="75FBC87F" w14:textId="0C663D04" w:rsidR="001E6A5A" w:rsidRPr="00852D5C" w:rsidRDefault="00A364B5" w:rsidP="00A30085">
            <w:pPr>
              <w:pStyle w:val="Default"/>
              <w:spacing w:before="180"/>
              <w:ind w:left="-115" w:right="-196"/>
              <w:rPr>
                <w:color w:val="auto"/>
                <w:sz w:val="28"/>
                <w:szCs w:val="28"/>
              </w:rPr>
            </w:pPr>
            <w:r w:rsidRPr="00852D5C">
              <w:rPr>
                <w:noProof/>
                <w:color w:val="auto"/>
                <w:sz w:val="28"/>
                <w:szCs w:val="28"/>
              </w:rPr>
              <mc:AlternateContent>
                <mc:Choice Requires="wps">
                  <w:drawing>
                    <wp:anchor distT="0" distB="0" distL="114300" distR="114300" simplePos="0" relativeHeight="251658752" behindDoc="0" locked="0" layoutInCell="1" allowOverlap="1" wp14:anchorId="44E651D7" wp14:editId="18163251">
                      <wp:simplePos x="0" y="0"/>
                      <wp:positionH relativeFrom="column">
                        <wp:posOffset>1010648</wp:posOffset>
                      </wp:positionH>
                      <wp:positionV relativeFrom="paragraph">
                        <wp:posOffset>12065</wp:posOffset>
                      </wp:positionV>
                      <wp:extent cx="2628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17AFCA7"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95pt" to="286.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" strokecolor="black [3040]"/>
                  </w:pict>
                </mc:Fallback>
              </mc:AlternateContent>
            </w:r>
            <w:r w:rsidR="003D58CE" w:rsidRPr="00852D5C">
              <w:rPr>
                <w:color w:val="auto"/>
                <w:sz w:val="28"/>
                <w:szCs w:val="28"/>
              </w:rPr>
              <w:t xml:space="preserve">  </w:t>
            </w:r>
            <w:r w:rsidR="00E24945" w:rsidRPr="00852D5C">
              <w:rPr>
                <w:color w:val="auto"/>
                <w:sz w:val="28"/>
                <w:szCs w:val="28"/>
              </w:rPr>
              <w:t xml:space="preserve"> </w:t>
            </w:r>
            <w:r w:rsidR="005764A4" w:rsidRPr="00852D5C">
              <w:rPr>
                <w:color w:val="auto"/>
                <w:sz w:val="28"/>
                <w:szCs w:val="28"/>
              </w:rPr>
              <w:t xml:space="preserve">     </w:t>
            </w:r>
            <w:r w:rsidR="00843963" w:rsidRPr="00852D5C">
              <w:rPr>
                <w:color w:val="auto"/>
                <w:sz w:val="28"/>
                <w:szCs w:val="28"/>
              </w:rPr>
              <w:t xml:space="preserve">          </w:t>
            </w:r>
            <w:r w:rsidR="001E6A5A" w:rsidRPr="00852D5C">
              <w:rPr>
                <w:i/>
                <w:iCs/>
                <w:color w:val="auto"/>
                <w:sz w:val="28"/>
                <w:szCs w:val="28"/>
              </w:rPr>
              <w:t xml:space="preserve">Quảng Nam, ngày </w:t>
            </w:r>
            <w:r w:rsidR="00294BC4" w:rsidRPr="00852D5C">
              <w:rPr>
                <w:i/>
                <w:iCs/>
                <w:color w:val="auto"/>
                <w:sz w:val="28"/>
                <w:szCs w:val="28"/>
              </w:rPr>
              <w:t xml:space="preserve"> </w:t>
            </w:r>
            <w:r w:rsidR="001E6A5A" w:rsidRPr="00852D5C">
              <w:rPr>
                <w:i/>
                <w:iCs/>
                <w:color w:val="auto"/>
                <w:sz w:val="28"/>
                <w:szCs w:val="28"/>
              </w:rPr>
              <w:t xml:space="preserve">   tháng </w:t>
            </w:r>
            <w:r w:rsidR="00247D80" w:rsidRPr="00852D5C">
              <w:rPr>
                <w:i/>
                <w:iCs/>
                <w:color w:val="auto"/>
                <w:sz w:val="28"/>
                <w:szCs w:val="28"/>
              </w:rPr>
              <w:t>10</w:t>
            </w:r>
            <w:r w:rsidR="001E6A5A" w:rsidRPr="00852D5C">
              <w:rPr>
                <w:i/>
                <w:iCs/>
                <w:color w:val="auto"/>
                <w:sz w:val="28"/>
                <w:szCs w:val="28"/>
              </w:rPr>
              <w:t xml:space="preserve"> năm 2022 </w:t>
            </w:r>
          </w:p>
          <w:p w14:paraId="57479A29" w14:textId="77777777" w:rsidR="004327FB" w:rsidRPr="00852D5C" w:rsidRDefault="004327FB" w:rsidP="001E6A5A">
            <w:pPr>
              <w:jc w:val="center"/>
            </w:pPr>
          </w:p>
        </w:tc>
      </w:tr>
    </w:tbl>
    <w:bookmarkEnd w:id="0"/>
    <w:p w14:paraId="16165353" w14:textId="77777777" w:rsidR="00CB2EEA" w:rsidRPr="00852D5C" w:rsidRDefault="00CB2EEA" w:rsidP="004D6810">
      <w:pPr>
        <w:pStyle w:val="Default"/>
        <w:tabs>
          <w:tab w:val="left" w:pos="720"/>
          <w:tab w:val="left" w:pos="1440"/>
          <w:tab w:val="left" w:pos="2160"/>
          <w:tab w:val="center" w:pos="4600"/>
        </w:tabs>
        <w:rPr>
          <w:b/>
          <w:color w:val="auto"/>
          <w:sz w:val="32"/>
          <w:szCs w:val="32"/>
        </w:rPr>
      </w:pPr>
      <w:r w:rsidRPr="00852D5C">
        <w:rPr>
          <w:b/>
          <w:bCs/>
          <w:color w:val="auto"/>
          <w:sz w:val="28"/>
          <w:szCs w:val="28"/>
        </w:rPr>
        <w:tab/>
      </w:r>
      <w:r w:rsidRPr="00852D5C">
        <w:rPr>
          <w:b/>
          <w:bCs/>
          <w:color w:val="auto"/>
          <w:sz w:val="28"/>
          <w:szCs w:val="28"/>
        </w:rPr>
        <w:tab/>
      </w:r>
      <w:r w:rsidR="004327FB" w:rsidRPr="00852D5C">
        <w:rPr>
          <w:b/>
          <w:bCs/>
          <w:color w:val="auto"/>
          <w:sz w:val="28"/>
          <w:szCs w:val="28"/>
        </w:rPr>
        <w:t xml:space="preserve">          </w:t>
      </w:r>
      <w:r w:rsidRPr="00852D5C">
        <w:rPr>
          <w:color w:val="auto"/>
          <w:sz w:val="28"/>
          <w:szCs w:val="28"/>
        </w:rPr>
        <w:tab/>
      </w:r>
      <w:r w:rsidR="00595B88" w:rsidRPr="00852D5C">
        <w:rPr>
          <w:color w:val="auto"/>
          <w:sz w:val="28"/>
          <w:szCs w:val="28"/>
        </w:rPr>
        <w:tab/>
      </w:r>
      <w:r w:rsidRPr="00852D5C">
        <w:rPr>
          <w:b/>
          <w:color w:val="auto"/>
          <w:sz w:val="32"/>
          <w:szCs w:val="32"/>
        </w:rPr>
        <w:t xml:space="preserve">CHƯƠNG TRÌNH </w:t>
      </w:r>
    </w:p>
    <w:p w14:paraId="7B01E113" w14:textId="77777777" w:rsidR="00153835" w:rsidRPr="00852D5C" w:rsidRDefault="00CB2EEA" w:rsidP="004D6810">
      <w:pPr>
        <w:jc w:val="center"/>
        <w:rPr>
          <w:b/>
          <w:bCs/>
          <w:szCs w:val="28"/>
        </w:rPr>
      </w:pPr>
      <w:proofErr w:type="gramStart"/>
      <w:r w:rsidRPr="00852D5C">
        <w:rPr>
          <w:b/>
          <w:bCs/>
          <w:szCs w:val="28"/>
        </w:rPr>
        <w:t>thực</w:t>
      </w:r>
      <w:proofErr w:type="gramEnd"/>
      <w:r w:rsidRPr="00852D5C">
        <w:rPr>
          <w:b/>
          <w:bCs/>
          <w:szCs w:val="28"/>
        </w:rPr>
        <w:t xml:space="preserve"> hiện Nghị quyết số 19-NQ/TW</w:t>
      </w:r>
      <w:r w:rsidR="00B23AAE" w:rsidRPr="00852D5C">
        <w:rPr>
          <w:b/>
          <w:bCs/>
          <w:szCs w:val="28"/>
        </w:rPr>
        <w:t xml:space="preserve">, ngày </w:t>
      </w:r>
      <w:r w:rsidR="0088387D" w:rsidRPr="00852D5C">
        <w:rPr>
          <w:b/>
          <w:bCs/>
          <w:szCs w:val="28"/>
        </w:rPr>
        <w:t xml:space="preserve">16/6/2022 </w:t>
      </w:r>
    </w:p>
    <w:p w14:paraId="6F4C6864" w14:textId="709CA5E6" w:rsidR="00CB2EEA" w:rsidRPr="00852D5C" w:rsidRDefault="00B23AAE" w:rsidP="004D6810">
      <w:pPr>
        <w:jc w:val="center"/>
        <w:rPr>
          <w:rFonts w:eastAsia="Times New Roman"/>
          <w:b/>
          <w:bCs/>
          <w:szCs w:val="28"/>
        </w:rPr>
      </w:pPr>
      <w:proofErr w:type="gramStart"/>
      <w:r w:rsidRPr="00852D5C">
        <w:rPr>
          <w:b/>
          <w:bCs/>
          <w:szCs w:val="28"/>
        </w:rPr>
        <w:t>của</w:t>
      </w:r>
      <w:proofErr w:type="gramEnd"/>
      <w:r w:rsidR="00CB2EEA" w:rsidRPr="00852D5C">
        <w:rPr>
          <w:b/>
          <w:bCs/>
          <w:szCs w:val="28"/>
        </w:rPr>
        <w:t xml:space="preserve"> </w:t>
      </w:r>
      <w:r w:rsidR="00CB2EEA" w:rsidRPr="00852D5C">
        <w:rPr>
          <w:rFonts w:eastAsia="Times New Roman"/>
          <w:b/>
          <w:szCs w:val="28"/>
        </w:rPr>
        <w:t xml:space="preserve">Ban </w:t>
      </w:r>
      <w:r w:rsidR="001C543C" w:rsidRPr="00852D5C">
        <w:rPr>
          <w:rFonts w:eastAsia="Times New Roman"/>
          <w:b/>
          <w:szCs w:val="28"/>
        </w:rPr>
        <w:t>C</w:t>
      </w:r>
      <w:r w:rsidR="00CB2EEA" w:rsidRPr="00852D5C">
        <w:rPr>
          <w:rFonts w:eastAsia="Times New Roman"/>
          <w:b/>
          <w:szCs w:val="28"/>
        </w:rPr>
        <w:t xml:space="preserve">hấp hành </w:t>
      </w:r>
      <w:r w:rsidR="009F4E71" w:rsidRPr="00852D5C">
        <w:rPr>
          <w:rFonts w:eastAsia="Times New Roman"/>
          <w:b/>
          <w:szCs w:val="28"/>
        </w:rPr>
        <w:t>T</w:t>
      </w:r>
      <w:r w:rsidR="00CB2EEA" w:rsidRPr="00852D5C">
        <w:rPr>
          <w:rFonts w:eastAsia="Times New Roman"/>
          <w:b/>
          <w:szCs w:val="28"/>
        </w:rPr>
        <w:t xml:space="preserve">rung ương </w:t>
      </w:r>
      <w:r w:rsidRPr="00852D5C">
        <w:rPr>
          <w:rFonts w:eastAsia="Times New Roman"/>
          <w:b/>
          <w:szCs w:val="28"/>
        </w:rPr>
        <w:t>Đ</w:t>
      </w:r>
      <w:r w:rsidR="00CB2EEA" w:rsidRPr="00852D5C">
        <w:rPr>
          <w:rFonts w:eastAsia="Times New Roman"/>
          <w:b/>
          <w:szCs w:val="28"/>
        </w:rPr>
        <w:t xml:space="preserve">ảng </w:t>
      </w:r>
      <w:r w:rsidR="00005EDA" w:rsidRPr="00852D5C">
        <w:rPr>
          <w:rFonts w:eastAsia="Times New Roman"/>
          <w:b/>
          <w:szCs w:val="28"/>
        </w:rPr>
        <w:t>khóa</w:t>
      </w:r>
      <w:r w:rsidR="00CB2EEA" w:rsidRPr="00852D5C">
        <w:rPr>
          <w:rFonts w:eastAsia="Times New Roman"/>
          <w:b/>
          <w:szCs w:val="28"/>
        </w:rPr>
        <w:t xml:space="preserve"> XIII </w:t>
      </w:r>
      <w:r w:rsidR="00CB2EEA" w:rsidRPr="00852D5C">
        <w:rPr>
          <w:rFonts w:eastAsia="Times New Roman"/>
          <w:b/>
          <w:bCs/>
          <w:szCs w:val="28"/>
        </w:rPr>
        <w:t>về nông nghiệp, nông dân, nông thôn đến năm 2030, tầm nhìn đến năm 2045</w:t>
      </w:r>
    </w:p>
    <w:p w14:paraId="614DA668" w14:textId="77777777" w:rsidR="00CB2EEA" w:rsidRDefault="00CB2EEA" w:rsidP="00A30085">
      <w:pPr>
        <w:jc w:val="center"/>
        <w:rPr>
          <w:rFonts w:eastAsia="Times New Roman"/>
          <w:b/>
          <w:bCs/>
          <w:szCs w:val="28"/>
        </w:rPr>
      </w:pPr>
      <w:r w:rsidRPr="00852D5C">
        <w:rPr>
          <w:rFonts w:eastAsia="Times New Roman"/>
          <w:b/>
          <w:bCs/>
          <w:szCs w:val="28"/>
        </w:rPr>
        <w:t>-----</w:t>
      </w:r>
    </w:p>
    <w:p w14:paraId="32761711" w14:textId="77777777" w:rsidR="00475E5F" w:rsidRPr="00852D5C" w:rsidRDefault="00475E5F" w:rsidP="00A30085">
      <w:pPr>
        <w:jc w:val="center"/>
        <w:rPr>
          <w:rFonts w:eastAsia="Times New Roman"/>
          <w:b/>
          <w:bCs/>
          <w:szCs w:val="28"/>
        </w:rPr>
      </w:pPr>
    </w:p>
    <w:p w14:paraId="2901270E" w14:textId="41531C6F" w:rsidR="00422BF4" w:rsidRPr="00852D5C" w:rsidRDefault="00422BF4" w:rsidP="002C7F18">
      <w:pPr>
        <w:spacing w:before="80" w:line="264" w:lineRule="auto"/>
        <w:jc w:val="both"/>
        <w:rPr>
          <w:rFonts w:cs="Times New Roman"/>
          <w:b/>
          <w:spacing w:val="-4"/>
          <w:szCs w:val="28"/>
        </w:rPr>
      </w:pPr>
      <w:r w:rsidRPr="00852D5C">
        <w:rPr>
          <w:b/>
          <w:bCs/>
          <w:szCs w:val="28"/>
        </w:rPr>
        <w:tab/>
      </w:r>
      <w:r w:rsidRPr="00852D5C">
        <w:rPr>
          <w:rFonts w:cs="Times New Roman"/>
          <w:noProof/>
          <w:spacing w:val="-4"/>
          <w:szCs w:val="28"/>
        </w:rPr>
        <w:t xml:space="preserve">Thực hiện </w:t>
      </w:r>
      <w:bookmarkStart w:id="1" w:name="_Hlk110946179"/>
      <w:r w:rsidRPr="00852D5C">
        <w:rPr>
          <w:rFonts w:cs="Times New Roman"/>
          <w:spacing w:val="-4"/>
          <w:szCs w:val="28"/>
        </w:rPr>
        <w:t xml:space="preserve">Nghị quyết số 19-NQ/TW, ngày 16/6/2022 của Hội nghị lần thứ năm Ban Chấp hành Trung ương Đảng khóa XIII </w:t>
      </w:r>
      <w:bookmarkEnd w:id="1"/>
      <w:r w:rsidRPr="00852D5C">
        <w:rPr>
          <w:rFonts w:cs="Times New Roman"/>
          <w:spacing w:val="-4"/>
          <w:szCs w:val="28"/>
        </w:rPr>
        <w:t>về nông nghiệp, nông dân, nông thôn đến năm 2030, tầm nhìn đến năm 2045</w:t>
      </w:r>
      <w:r w:rsidRPr="00852D5C">
        <w:rPr>
          <w:rFonts w:cs="Times New Roman"/>
          <w:b/>
          <w:spacing w:val="-4"/>
          <w:szCs w:val="28"/>
        </w:rPr>
        <w:t xml:space="preserve"> </w:t>
      </w:r>
      <w:r w:rsidRPr="00852D5C">
        <w:rPr>
          <w:rFonts w:cs="Times New Roman"/>
          <w:spacing w:val="-4"/>
          <w:szCs w:val="28"/>
        </w:rPr>
        <w:t>(viết tắt là Nghị quyết số 19-NQ/TW), Tỉnh ủy Quảng Nam xây dựng Chương trình hành động triển khai thực hiện trên địa bàn tỉnh, như sau:</w:t>
      </w:r>
      <w:r w:rsidRPr="00852D5C">
        <w:rPr>
          <w:rFonts w:cs="Times New Roman"/>
          <w:b/>
          <w:spacing w:val="-4"/>
          <w:szCs w:val="28"/>
        </w:rPr>
        <w:t xml:space="preserve"> </w:t>
      </w:r>
    </w:p>
    <w:p w14:paraId="7D282FC3" w14:textId="77777777" w:rsidR="0025489C" w:rsidRPr="00852D5C" w:rsidRDefault="000D5EF9" w:rsidP="00A30085">
      <w:pPr>
        <w:shd w:val="clear" w:color="auto" w:fill="FFFFFF"/>
        <w:spacing w:before="80" w:line="264" w:lineRule="auto"/>
        <w:jc w:val="both"/>
        <w:rPr>
          <w:rFonts w:eastAsia="Times New Roman" w:cs="Times New Roman"/>
          <w:b/>
          <w:bCs/>
          <w:szCs w:val="28"/>
          <w:lang w:val="pt-BR"/>
        </w:rPr>
      </w:pPr>
      <w:r w:rsidRPr="00852D5C">
        <w:rPr>
          <w:rFonts w:eastAsia="Times New Roman" w:cs="Times New Roman"/>
          <w:b/>
          <w:bCs/>
          <w:szCs w:val="28"/>
          <w:lang w:val="pt-BR"/>
        </w:rPr>
        <w:tab/>
      </w:r>
      <w:r w:rsidR="0025489C" w:rsidRPr="00852D5C">
        <w:rPr>
          <w:rFonts w:eastAsia="Times New Roman" w:cs="Times New Roman"/>
          <w:b/>
          <w:bCs/>
          <w:szCs w:val="28"/>
          <w:lang w:val="pt-BR"/>
        </w:rPr>
        <w:t xml:space="preserve">I. </w:t>
      </w:r>
      <w:r w:rsidR="00D808D4" w:rsidRPr="00852D5C">
        <w:rPr>
          <w:rFonts w:eastAsia="Times New Roman" w:cs="Times New Roman"/>
          <w:b/>
          <w:bCs/>
          <w:szCs w:val="28"/>
          <w:lang w:val="pt-BR"/>
        </w:rPr>
        <w:t xml:space="preserve">QUAN ĐIỂM, </w:t>
      </w:r>
      <w:r w:rsidR="0025489C" w:rsidRPr="00852D5C">
        <w:rPr>
          <w:rFonts w:eastAsia="Times New Roman" w:cs="Times New Roman"/>
          <w:b/>
          <w:bCs/>
          <w:szCs w:val="28"/>
          <w:lang w:val="pt-BR"/>
        </w:rPr>
        <w:t>MỤC TIÊU</w:t>
      </w:r>
    </w:p>
    <w:p w14:paraId="09BD5364" w14:textId="77777777" w:rsidR="00F36D17" w:rsidRPr="00852D5C" w:rsidRDefault="000D5EF9" w:rsidP="00A30085">
      <w:pPr>
        <w:shd w:val="clear" w:color="auto" w:fill="FFFFFF"/>
        <w:spacing w:before="80" w:line="264" w:lineRule="auto"/>
        <w:jc w:val="both"/>
        <w:rPr>
          <w:rFonts w:eastAsia="Times New Roman" w:cs="Times New Roman"/>
          <w:b/>
          <w:bCs/>
          <w:szCs w:val="28"/>
        </w:rPr>
      </w:pPr>
      <w:r w:rsidRPr="00852D5C">
        <w:rPr>
          <w:rFonts w:eastAsia="Times New Roman" w:cs="Times New Roman"/>
          <w:b/>
          <w:bCs/>
          <w:szCs w:val="28"/>
          <w:lang w:val="pt-BR"/>
        </w:rPr>
        <w:tab/>
      </w:r>
      <w:r w:rsidR="0025489C" w:rsidRPr="00852D5C">
        <w:rPr>
          <w:rFonts w:eastAsia="Times New Roman" w:cs="Times New Roman"/>
          <w:b/>
          <w:bCs/>
          <w:szCs w:val="28"/>
          <w:lang w:val="pt-BR"/>
        </w:rPr>
        <w:t>1</w:t>
      </w:r>
      <w:r w:rsidR="0025489C" w:rsidRPr="00852D5C">
        <w:rPr>
          <w:rFonts w:eastAsia="Times New Roman" w:cs="Times New Roman"/>
          <w:b/>
          <w:bCs/>
          <w:szCs w:val="28"/>
          <w:lang w:val="vi-VN"/>
        </w:rPr>
        <w:t xml:space="preserve">. </w:t>
      </w:r>
      <w:r w:rsidR="00F36D17" w:rsidRPr="00852D5C">
        <w:rPr>
          <w:rFonts w:eastAsia="Times New Roman" w:cs="Times New Roman"/>
          <w:b/>
          <w:bCs/>
          <w:szCs w:val="28"/>
        </w:rPr>
        <w:t>Quan điểm</w:t>
      </w:r>
    </w:p>
    <w:p w14:paraId="48E0B55D" w14:textId="58AC9E78" w:rsidR="003728AD" w:rsidRPr="00852D5C" w:rsidRDefault="00682109" w:rsidP="002C7F18">
      <w:pPr>
        <w:shd w:val="clear" w:color="auto" w:fill="FFFFFF"/>
        <w:spacing w:before="80" w:line="264" w:lineRule="auto"/>
        <w:jc w:val="both"/>
        <w:rPr>
          <w:rFonts w:eastAsia="Times New Roman" w:cs="Times New Roman"/>
          <w:bCs/>
          <w:spacing w:val="-2"/>
          <w:szCs w:val="28"/>
        </w:rPr>
      </w:pPr>
      <w:r w:rsidRPr="00852D5C">
        <w:rPr>
          <w:rFonts w:eastAsia="Times New Roman" w:cs="Times New Roman"/>
          <w:b/>
          <w:bCs/>
          <w:spacing w:val="-2"/>
          <w:szCs w:val="28"/>
        </w:rPr>
        <w:tab/>
      </w:r>
      <w:r w:rsidR="00A44BB7" w:rsidRPr="00852D5C">
        <w:rPr>
          <w:rFonts w:eastAsia="Times New Roman" w:cs="Times New Roman"/>
          <w:bCs/>
          <w:spacing w:val="-2"/>
          <w:szCs w:val="28"/>
        </w:rPr>
        <w:t>-</w:t>
      </w:r>
      <w:r w:rsidR="00A44BB7" w:rsidRPr="00852D5C">
        <w:rPr>
          <w:rFonts w:eastAsia="Times New Roman" w:cs="Times New Roman"/>
          <w:b/>
          <w:bCs/>
          <w:spacing w:val="-2"/>
          <w:szCs w:val="28"/>
        </w:rPr>
        <w:t xml:space="preserve"> </w:t>
      </w:r>
      <w:r w:rsidR="00397608" w:rsidRPr="00852D5C">
        <w:rPr>
          <w:rFonts w:eastAsia="Times New Roman" w:cs="Times New Roman"/>
          <w:bCs/>
          <w:spacing w:val="-2"/>
          <w:szCs w:val="28"/>
        </w:rPr>
        <w:t>Nông nghiệp, nông dân, nông thôn là ba thành tố có quan hệ mật thiết, gắn bó, không thể tách rời</w:t>
      </w:r>
      <w:r w:rsidR="002C09EB" w:rsidRPr="00852D5C">
        <w:rPr>
          <w:rFonts w:eastAsia="Times New Roman" w:cs="Times New Roman"/>
          <w:bCs/>
          <w:spacing w:val="-2"/>
          <w:szCs w:val="28"/>
        </w:rPr>
        <w:t xml:space="preserve">; là cơ sở, lực lượng to lớn trong phát triển </w:t>
      </w:r>
      <w:r w:rsidR="009609AF" w:rsidRPr="00852D5C">
        <w:rPr>
          <w:rFonts w:eastAsia="Times New Roman" w:cs="Times New Roman"/>
          <w:bCs/>
          <w:spacing w:val="-2"/>
          <w:szCs w:val="28"/>
        </w:rPr>
        <w:t>kinh tế - xã hội (</w:t>
      </w:r>
      <w:r w:rsidR="001F5594" w:rsidRPr="00852D5C">
        <w:rPr>
          <w:rFonts w:eastAsia="Times New Roman" w:cs="Times New Roman"/>
          <w:bCs/>
          <w:spacing w:val="-2"/>
          <w:szCs w:val="28"/>
        </w:rPr>
        <w:t>KT-XH</w:t>
      </w:r>
      <w:r w:rsidR="009609AF" w:rsidRPr="00852D5C">
        <w:rPr>
          <w:rFonts w:eastAsia="Times New Roman" w:cs="Times New Roman"/>
          <w:bCs/>
          <w:spacing w:val="-2"/>
          <w:szCs w:val="28"/>
        </w:rPr>
        <w:t>)</w:t>
      </w:r>
      <w:r w:rsidR="002C09EB" w:rsidRPr="00852D5C">
        <w:rPr>
          <w:rFonts w:eastAsia="Times New Roman" w:cs="Times New Roman"/>
          <w:bCs/>
          <w:spacing w:val="-2"/>
          <w:szCs w:val="28"/>
        </w:rPr>
        <w:t xml:space="preserve">, bảo vệ môi trường, thích ứng với biến đổi khí hậu, giữ vững ổn định chính trị, bảo đảm quốc phòng, an ninh. </w:t>
      </w:r>
    </w:p>
    <w:p w14:paraId="5EBE0D57" w14:textId="23028B77" w:rsidR="00BE47B9" w:rsidRPr="00852D5C" w:rsidRDefault="00BE47B9" w:rsidP="006222EB">
      <w:pPr>
        <w:shd w:val="clear" w:color="auto" w:fill="FFFFFF"/>
        <w:spacing w:before="80" w:line="264" w:lineRule="auto"/>
        <w:jc w:val="both"/>
        <w:rPr>
          <w:rFonts w:eastAsia="Times New Roman" w:cs="Times New Roman"/>
          <w:bCs/>
          <w:spacing w:val="-2"/>
          <w:szCs w:val="28"/>
        </w:rPr>
      </w:pPr>
      <w:r w:rsidRPr="00852D5C">
        <w:rPr>
          <w:rFonts w:eastAsia="Times New Roman" w:cs="Times New Roman"/>
          <w:bCs/>
          <w:spacing w:val="-2"/>
          <w:szCs w:val="28"/>
        </w:rPr>
        <w:tab/>
        <w:t xml:space="preserve">- </w:t>
      </w:r>
      <w:r w:rsidRPr="00852D5C">
        <w:rPr>
          <w:sz w:val="29"/>
          <w:szCs w:val="29"/>
        </w:rPr>
        <w:t>Nông dân là chủ thể, là trung tâm của quá trình phát triển nông nghiệp, kinh tế nông thôn và xây dựng nông thôn mới</w:t>
      </w:r>
      <w:r w:rsidR="001E435F" w:rsidRPr="00852D5C">
        <w:rPr>
          <w:sz w:val="29"/>
          <w:szCs w:val="29"/>
        </w:rPr>
        <w:t xml:space="preserve"> (NTM)</w:t>
      </w:r>
      <w:r w:rsidRPr="00852D5C">
        <w:rPr>
          <w:sz w:val="29"/>
          <w:szCs w:val="29"/>
        </w:rPr>
        <w:t xml:space="preserve">. </w:t>
      </w:r>
      <w:r w:rsidR="006222EB" w:rsidRPr="00852D5C">
        <w:rPr>
          <w:sz w:val="29"/>
          <w:szCs w:val="29"/>
        </w:rPr>
        <w:t>X</w:t>
      </w:r>
      <w:r w:rsidRPr="00852D5C">
        <w:rPr>
          <w:sz w:val="29"/>
          <w:szCs w:val="29"/>
        </w:rPr>
        <w:t xml:space="preserve">ây dựng </w:t>
      </w:r>
      <w:r w:rsidR="006222EB" w:rsidRPr="00852D5C">
        <w:rPr>
          <w:sz w:val="29"/>
          <w:szCs w:val="29"/>
        </w:rPr>
        <w:t xml:space="preserve">nông dân Việt Nam văn minh, yêu nước, đoàn kết, tự chủ, tự lực, tự cường, đổi mới sáng tạo, có ý chí, khát vọng xây dựng quê hương đất nước, trách nhiệm xã hội, tôn trọng pháp luật, bảo vệ môi trường; được thụ hưởng những thành tựu phát triển </w:t>
      </w:r>
      <w:r w:rsidR="004870B5" w:rsidRPr="00852D5C">
        <w:rPr>
          <w:rFonts w:eastAsia="Times New Roman" w:cs="Times New Roman"/>
          <w:bCs/>
          <w:spacing w:val="-2"/>
          <w:szCs w:val="28"/>
        </w:rPr>
        <w:t>KT-XH</w:t>
      </w:r>
      <w:r w:rsidR="006222EB" w:rsidRPr="00852D5C">
        <w:rPr>
          <w:sz w:val="29"/>
          <w:szCs w:val="29"/>
        </w:rPr>
        <w:t xml:space="preserve">, từng bước tiếp cận các dịch vụ của đô thị. </w:t>
      </w:r>
      <w:proofErr w:type="gramStart"/>
      <w:r w:rsidRPr="00852D5C">
        <w:rPr>
          <w:sz w:val="29"/>
          <w:szCs w:val="29"/>
        </w:rPr>
        <w:t>Mục tiêu cao nhất trong phát triển nông nghiệp, nông thôn là nâng cao toàn diện đời sống vật chất, tinh thần của nông dân và cư dân nông thôn.</w:t>
      </w:r>
      <w:proofErr w:type="gramEnd"/>
      <w:r w:rsidRPr="00852D5C">
        <w:rPr>
          <w:sz w:val="29"/>
          <w:szCs w:val="29"/>
        </w:rPr>
        <w:t xml:space="preserve"> </w:t>
      </w:r>
    </w:p>
    <w:p w14:paraId="66C5C9AA" w14:textId="796CDBFA" w:rsidR="00594113" w:rsidRPr="00852D5C" w:rsidRDefault="00594113" w:rsidP="002C7F18">
      <w:pPr>
        <w:shd w:val="clear" w:color="auto" w:fill="FFFFFF"/>
        <w:spacing w:before="80" w:line="264" w:lineRule="auto"/>
        <w:jc w:val="both"/>
        <w:rPr>
          <w:rFonts w:eastAsia="Times New Roman" w:cs="Times New Roman"/>
          <w:bCs/>
          <w:szCs w:val="28"/>
        </w:rPr>
      </w:pPr>
      <w:r w:rsidRPr="00852D5C">
        <w:rPr>
          <w:rFonts w:eastAsia="Times New Roman" w:cs="Times New Roman"/>
          <w:bCs/>
          <w:szCs w:val="28"/>
        </w:rPr>
        <w:tab/>
      </w:r>
      <w:r w:rsidR="00A44BB7" w:rsidRPr="00852D5C">
        <w:rPr>
          <w:rFonts w:eastAsia="Times New Roman" w:cs="Times New Roman"/>
          <w:bCs/>
          <w:szCs w:val="28"/>
        </w:rPr>
        <w:t xml:space="preserve">- </w:t>
      </w:r>
      <w:r w:rsidRPr="00852D5C">
        <w:rPr>
          <w:rFonts w:eastAsia="Times New Roman" w:cs="Times New Roman"/>
          <w:bCs/>
          <w:szCs w:val="28"/>
        </w:rPr>
        <w:t xml:space="preserve">Phát triển nông nghiệp </w:t>
      </w:r>
      <w:r w:rsidR="00BE47B9" w:rsidRPr="00852D5C">
        <w:rPr>
          <w:rFonts w:eastAsia="Times New Roman" w:cs="Times New Roman"/>
          <w:bCs/>
          <w:szCs w:val="28"/>
        </w:rPr>
        <w:t>sinh thái</w:t>
      </w:r>
      <w:r w:rsidR="006222EB" w:rsidRPr="00852D5C">
        <w:rPr>
          <w:rFonts w:eastAsia="Times New Roman" w:cs="Times New Roman"/>
          <w:bCs/>
          <w:szCs w:val="28"/>
        </w:rPr>
        <w:t>, hiệu quả</w:t>
      </w:r>
      <w:r w:rsidR="00BE47B9" w:rsidRPr="00852D5C">
        <w:rPr>
          <w:rFonts w:eastAsia="Times New Roman" w:cs="Times New Roman"/>
          <w:bCs/>
          <w:szCs w:val="28"/>
        </w:rPr>
        <w:t xml:space="preserve"> và </w:t>
      </w:r>
      <w:r w:rsidRPr="00852D5C">
        <w:rPr>
          <w:rFonts w:eastAsia="Times New Roman" w:cs="Times New Roman"/>
          <w:bCs/>
          <w:szCs w:val="28"/>
        </w:rPr>
        <w:t>bền vững theo hướng nâng cao giá trị gia t</w:t>
      </w:r>
      <w:r w:rsidR="00541F02" w:rsidRPr="00852D5C">
        <w:rPr>
          <w:rFonts w:eastAsia="Times New Roman" w:cs="Times New Roman"/>
          <w:bCs/>
          <w:szCs w:val="28"/>
        </w:rPr>
        <w:t>ă</w:t>
      </w:r>
      <w:r w:rsidRPr="00852D5C">
        <w:rPr>
          <w:rFonts w:eastAsia="Times New Roman" w:cs="Times New Roman"/>
          <w:bCs/>
          <w:szCs w:val="28"/>
        </w:rPr>
        <w:t>ng, năng lực cạnh tranh</w:t>
      </w:r>
      <w:r w:rsidR="003A29B5" w:rsidRPr="00852D5C">
        <w:rPr>
          <w:rFonts w:eastAsia="Times New Roman" w:cs="Times New Roman"/>
          <w:bCs/>
          <w:szCs w:val="28"/>
        </w:rPr>
        <w:t xml:space="preserve">, </w:t>
      </w:r>
      <w:r w:rsidR="006222EB" w:rsidRPr="00852D5C">
        <w:rPr>
          <w:sz w:val="29"/>
          <w:szCs w:val="29"/>
        </w:rPr>
        <w:t>gắn với đẩy mạnh phát triển công nghiệp chế biến,</w:t>
      </w:r>
      <w:r w:rsidR="006222EB" w:rsidRPr="00852D5C">
        <w:rPr>
          <w:rFonts w:eastAsia="Times New Roman" w:cs="Times New Roman"/>
          <w:bCs/>
          <w:szCs w:val="28"/>
        </w:rPr>
        <w:t xml:space="preserve"> </w:t>
      </w:r>
      <w:r w:rsidR="003A29B5" w:rsidRPr="00852D5C">
        <w:rPr>
          <w:rFonts w:eastAsia="Times New Roman" w:cs="Times New Roman"/>
          <w:bCs/>
          <w:szCs w:val="28"/>
        </w:rPr>
        <w:t>đảm bảo an toàn thực phẩm, an ninh lương thực quốc gia</w:t>
      </w:r>
      <w:r w:rsidR="006222EB" w:rsidRPr="00852D5C">
        <w:rPr>
          <w:rFonts w:eastAsia="Times New Roman" w:cs="Times New Roman"/>
          <w:bCs/>
          <w:szCs w:val="28"/>
        </w:rPr>
        <w:t xml:space="preserve">, </w:t>
      </w:r>
      <w:r w:rsidR="006222EB" w:rsidRPr="00852D5C">
        <w:rPr>
          <w:sz w:val="29"/>
          <w:szCs w:val="29"/>
        </w:rPr>
        <w:t>bảo vệ môi trường sinh thái</w:t>
      </w:r>
      <w:r w:rsidR="003A29B5" w:rsidRPr="00852D5C">
        <w:rPr>
          <w:rFonts w:eastAsia="Times New Roman" w:cs="Times New Roman"/>
          <w:bCs/>
          <w:szCs w:val="28"/>
        </w:rPr>
        <w:t xml:space="preserve">. </w:t>
      </w:r>
      <w:proofErr w:type="gramStart"/>
      <w:r w:rsidR="006222EB" w:rsidRPr="00852D5C">
        <w:rPr>
          <w:rFonts w:eastAsia="Times New Roman" w:cs="Times New Roman"/>
          <w:bCs/>
          <w:szCs w:val="28"/>
        </w:rPr>
        <w:t>K</w:t>
      </w:r>
      <w:r w:rsidR="006222EB" w:rsidRPr="00852D5C">
        <w:rPr>
          <w:sz w:val="29"/>
          <w:szCs w:val="29"/>
        </w:rPr>
        <w:t>huyến khích phát triển nông nghiệp xanh, hữu cơ, tuần hoàn.</w:t>
      </w:r>
      <w:proofErr w:type="gramEnd"/>
      <w:r w:rsidR="006222EB" w:rsidRPr="00852D5C">
        <w:rPr>
          <w:sz w:val="29"/>
          <w:szCs w:val="29"/>
        </w:rPr>
        <w:t xml:space="preserve"> </w:t>
      </w:r>
      <w:r w:rsidR="00564023" w:rsidRPr="00852D5C">
        <w:rPr>
          <w:rFonts w:eastAsia="Times New Roman" w:cs="Times New Roman"/>
          <w:bCs/>
          <w:szCs w:val="28"/>
        </w:rPr>
        <w:t>C</w:t>
      </w:r>
      <w:r w:rsidRPr="00852D5C">
        <w:rPr>
          <w:rFonts w:eastAsia="Times New Roman" w:cs="Times New Roman"/>
          <w:bCs/>
          <w:szCs w:val="28"/>
        </w:rPr>
        <w:t>huyển mạnh tư duy từ sản xuất nông nghiệp sang phát triển kinh tế nông nghiệp gắn với nhu cầu thị trường, phát huy lợi thế vùng, miền, địa phương</w:t>
      </w:r>
      <w:r w:rsidR="00564023" w:rsidRPr="00852D5C">
        <w:rPr>
          <w:rFonts w:eastAsia="Times New Roman" w:cs="Times New Roman"/>
          <w:bCs/>
          <w:szCs w:val="28"/>
        </w:rPr>
        <w:t>;</w:t>
      </w:r>
      <w:r w:rsidRPr="00852D5C">
        <w:rPr>
          <w:rFonts w:eastAsia="Times New Roman" w:cs="Times New Roman"/>
          <w:bCs/>
          <w:szCs w:val="28"/>
        </w:rPr>
        <w:t xml:space="preserve"> tổ chức sản xuất nông nghiệp </w:t>
      </w:r>
      <w:proofErr w:type="gramStart"/>
      <w:r w:rsidRPr="00852D5C">
        <w:rPr>
          <w:rFonts w:eastAsia="Times New Roman" w:cs="Times New Roman"/>
          <w:bCs/>
          <w:szCs w:val="28"/>
        </w:rPr>
        <w:t>theo</w:t>
      </w:r>
      <w:proofErr w:type="gramEnd"/>
      <w:r w:rsidRPr="00852D5C">
        <w:rPr>
          <w:rFonts w:eastAsia="Times New Roman" w:cs="Times New Roman"/>
          <w:bCs/>
          <w:szCs w:val="28"/>
        </w:rPr>
        <w:t xml:space="preserve"> chuỗi giá trị, dựa trên nền tảng khoa học </w:t>
      </w:r>
      <w:r w:rsidR="00237454" w:rsidRPr="00852D5C">
        <w:rPr>
          <w:rFonts w:eastAsia="Times New Roman" w:cs="Times New Roman"/>
          <w:bCs/>
          <w:szCs w:val="28"/>
        </w:rPr>
        <w:t>-</w:t>
      </w:r>
      <w:r w:rsidRPr="00852D5C">
        <w:rPr>
          <w:rFonts w:eastAsia="Times New Roman" w:cs="Times New Roman"/>
          <w:bCs/>
          <w:szCs w:val="28"/>
        </w:rPr>
        <w:t xml:space="preserve"> công nghệ và đổi mới sáng tạo.</w:t>
      </w:r>
      <w:r w:rsidR="00564023" w:rsidRPr="00852D5C">
        <w:rPr>
          <w:rFonts w:eastAsia="Times New Roman" w:cs="Times New Roman"/>
          <w:bCs/>
          <w:szCs w:val="28"/>
        </w:rPr>
        <w:t xml:space="preserve"> </w:t>
      </w:r>
    </w:p>
    <w:p w14:paraId="535AE6B4" w14:textId="3BA3D910" w:rsidR="00E40654" w:rsidRPr="00852D5C" w:rsidRDefault="00E40654" w:rsidP="00BE47B9">
      <w:pPr>
        <w:spacing w:before="160" w:line="360" w:lineRule="exact"/>
        <w:ind w:firstLine="720"/>
        <w:jc w:val="both"/>
        <w:rPr>
          <w:rFonts w:eastAsia="Times New Roman" w:cs="Times New Roman"/>
          <w:bCs/>
          <w:szCs w:val="28"/>
        </w:rPr>
      </w:pPr>
      <w:r w:rsidRPr="00852D5C">
        <w:rPr>
          <w:rFonts w:eastAsia="Times New Roman" w:cs="Times New Roman"/>
          <w:bCs/>
          <w:szCs w:val="28"/>
        </w:rPr>
        <w:t xml:space="preserve">- Xây dựng nông thôn hiện đại, phồn vinh, hạnh phúc, dân chủ, văn minh, có kết cấu hạ tầng </w:t>
      </w:r>
      <w:r w:rsidR="002E3750" w:rsidRPr="00852D5C">
        <w:rPr>
          <w:rFonts w:eastAsia="Times New Roman" w:cs="Times New Roman"/>
          <w:bCs/>
          <w:szCs w:val="28"/>
        </w:rPr>
        <w:t>KT-XH</w:t>
      </w:r>
      <w:r w:rsidRPr="00852D5C">
        <w:rPr>
          <w:rFonts w:eastAsia="Times New Roman" w:cs="Times New Roman"/>
          <w:bCs/>
          <w:szCs w:val="28"/>
        </w:rPr>
        <w:t xml:space="preserve"> đồng bộ. </w:t>
      </w:r>
      <w:r w:rsidR="00BE47B9" w:rsidRPr="00852D5C">
        <w:rPr>
          <w:sz w:val="29"/>
          <w:szCs w:val="29"/>
        </w:rPr>
        <w:t>Bảo đảm phát triển hài h</w:t>
      </w:r>
      <w:r w:rsidR="004313D7" w:rsidRPr="00852D5C">
        <w:rPr>
          <w:sz w:val="29"/>
          <w:szCs w:val="29"/>
        </w:rPr>
        <w:t>òa</w:t>
      </w:r>
      <w:r w:rsidR="00BE47B9" w:rsidRPr="00852D5C">
        <w:rPr>
          <w:sz w:val="29"/>
          <w:szCs w:val="29"/>
        </w:rPr>
        <w:t xml:space="preserve"> giữa nông thôn và </w:t>
      </w:r>
      <w:r w:rsidR="00BE47B9" w:rsidRPr="00852D5C">
        <w:rPr>
          <w:sz w:val="29"/>
          <w:szCs w:val="29"/>
        </w:rPr>
        <w:lastRenderedPageBreak/>
        <w:t>thành thị, giữa các vùng, miền, địa phương; gắn kết chặt chẽ giữa phát triển công nghiệp, dịch vụ với nông nghiệp, giữa phát triển nông thôn bền vững với quá trình đô thị h</w:t>
      </w:r>
      <w:r w:rsidR="00757A4B" w:rsidRPr="00852D5C">
        <w:rPr>
          <w:sz w:val="29"/>
          <w:szCs w:val="29"/>
        </w:rPr>
        <w:t>óa</w:t>
      </w:r>
      <w:r w:rsidR="00BE47B9" w:rsidRPr="00852D5C">
        <w:rPr>
          <w:sz w:val="29"/>
          <w:szCs w:val="29"/>
        </w:rPr>
        <w:t xml:space="preserve"> theo hướng </w:t>
      </w:r>
      <w:r w:rsidR="004313D7" w:rsidRPr="00852D5C">
        <w:rPr>
          <w:sz w:val="29"/>
          <w:szCs w:val="29"/>
        </w:rPr>
        <w:t>“</w:t>
      </w:r>
      <w:r w:rsidR="00BE47B9" w:rsidRPr="00852D5C">
        <w:rPr>
          <w:sz w:val="29"/>
          <w:szCs w:val="29"/>
        </w:rPr>
        <w:t>nông nghiệp sinh thái, nông thôn hiện đại, nông dân văn minh</w:t>
      </w:r>
      <w:r w:rsidR="004313D7" w:rsidRPr="00852D5C">
        <w:rPr>
          <w:sz w:val="29"/>
          <w:szCs w:val="29"/>
        </w:rPr>
        <w:t>”</w:t>
      </w:r>
      <w:r w:rsidR="00BE47B9" w:rsidRPr="00852D5C">
        <w:rPr>
          <w:sz w:val="29"/>
          <w:szCs w:val="29"/>
        </w:rPr>
        <w:t xml:space="preserve">. </w:t>
      </w:r>
      <w:proofErr w:type="gramStart"/>
      <w:r w:rsidRPr="00852D5C">
        <w:rPr>
          <w:rFonts w:eastAsia="Times New Roman" w:cs="Times New Roman"/>
          <w:bCs/>
          <w:szCs w:val="28"/>
        </w:rPr>
        <w:t>Xây dựng NTM đi vào chiều sâu, thực chất, hiệu quả và bền vững.</w:t>
      </w:r>
      <w:proofErr w:type="gramEnd"/>
      <w:r w:rsidRPr="00852D5C">
        <w:rPr>
          <w:rFonts w:eastAsia="Times New Roman" w:cs="Times New Roman"/>
          <w:bCs/>
          <w:szCs w:val="28"/>
        </w:rPr>
        <w:t xml:space="preserve"> Phát triển nông nghiệp, nông thôn, nâng cao đời sống vật chất</w:t>
      </w:r>
      <w:r w:rsidR="002E3750" w:rsidRPr="00852D5C">
        <w:rPr>
          <w:rFonts w:eastAsia="Times New Roman" w:cs="Times New Roman"/>
          <w:bCs/>
          <w:szCs w:val="28"/>
        </w:rPr>
        <w:t>,</w:t>
      </w:r>
      <w:r w:rsidRPr="00852D5C">
        <w:rPr>
          <w:rFonts w:eastAsia="Times New Roman" w:cs="Times New Roman"/>
          <w:bCs/>
          <w:szCs w:val="28"/>
        </w:rPr>
        <w:t xml:space="preserve"> tinh thần của nông dân và cư dân nông thôn là trách nhiệm, nhiệm vụ trọng tâm của cả hệ thống chính trị và toàn xã hội dưới sự lãnh đạo của Đảng. Phát huy vai trò của Mặt trận </w:t>
      </w:r>
      <w:r w:rsidR="00B340B4" w:rsidRPr="00852D5C">
        <w:rPr>
          <w:rFonts w:eastAsia="Times New Roman" w:cs="Times New Roman"/>
          <w:bCs/>
          <w:szCs w:val="28"/>
        </w:rPr>
        <w:t xml:space="preserve">Tổ quốc Việt Nam </w:t>
      </w:r>
      <w:r w:rsidRPr="00852D5C">
        <w:rPr>
          <w:rFonts w:eastAsia="Times New Roman" w:cs="Times New Roman"/>
          <w:bCs/>
          <w:szCs w:val="28"/>
        </w:rPr>
        <w:t xml:space="preserve">và các đoàn thể chính trị - xã hội </w:t>
      </w:r>
      <w:r w:rsidR="00B340B4" w:rsidRPr="00852D5C">
        <w:rPr>
          <w:rFonts w:eastAsia="Times New Roman" w:cs="Times New Roman"/>
          <w:bCs/>
          <w:szCs w:val="28"/>
        </w:rPr>
        <w:t xml:space="preserve">(CT-XH) </w:t>
      </w:r>
      <w:r w:rsidRPr="00852D5C">
        <w:rPr>
          <w:rFonts w:eastAsia="Times New Roman" w:cs="Times New Roman"/>
          <w:bCs/>
          <w:szCs w:val="28"/>
        </w:rPr>
        <w:t>trong việc giám sát, phản biện xã hội, vận động đoàn viên, hội viên và Nhân dân tích cực tham gia phát triển nông nghiệp, nông thôn.</w:t>
      </w:r>
    </w:p>
    <w:p w14:paraId="4CD66D94" w14:textId="77777777" w:rsidR="00A12AE4" w:rsidRPr="00852D5C" w:rsidRDefault="00F36D17" w:rsidP="00A30085">
      <w:pPr>
        <w:shd w:val="clear" w:color="auto" w:fill="FFFFFF"/>
        <w:spacing w:before="80" w:line="264" w:lineRule="auto"/>
        <w:ind w:firstLine="720"/>
        <w:jc w:val="both"/>
        <w:rPr>
          <w:rFonts w:eastAsia="Times New Roman" w:cs="Times New Roman"/>
          <w:b/>
          <w:bCs/>
          <w:szCs w:val="28"/>
        </w:rPr>
      </w:pPr>
      <w:r w:rsidRPr="00852D5C">
        <w:rPr>
          <w:rFonts w:eastAsia="Times New Roman" w:cs="Times New Roman"/>
          <w:b/>
          <w:bCs/>
          <w:szCs w:val="28"/>
        </w:rPr>
        <w:t xml:space="preserve">2. </w:t>
      </w:r>
      <w:r w:rsidR="00A12AE4" w:rsidRPr="00852D5C">
        <w:rPr>
          <w:rFonts w:eastAsia="Times New Roman" w:cs="Times New Roman"/>
          <w:b/>
          <w:bCs/>
          <w:szCs w:val="28"/>
        </w:rPr>
        <w:t>Mục tiêu</w:t>
      </w:r>
    </w:p>
    <w:p w14:paraId="5936930B" w14:textId="7F9D9B78" w:rsidR="002B5559" w:rsidRPr="00852D5C" w:rsidRDefault="00A12AE4" w:rsidP="00A30085">
      <w:pPr>
        <w:shd w:val="clear" w:color="auto" w:fill="FFFFFF"/>
        <w:spacing w:before="80" w:line="264" w:lineRule="auto"/>
        <w:ind w:firstLine="720"/>
        <w:jc w:val="both"/>
        <w:rPr>
          <w:rFonts w:eastAsia="Times New Roman" w:cs="Times New Roman"/>
          <w:b/>
          <w:bCs/>
          <w:i/>
          <w:szCs w:val="28"/>
          <w:lang w:val="pt-BR"/>
        </w:rPr>
      </w:pPr>
      <w:r w:rsidRPr="00852D5C">
        <w:rPr>
          <w:rFonts w:eastAsia="Times New Roman" w:cs="Times New Roman"/>
          <w:b/>
          <w:bCs/>
          <w:i/>
          <w:szCs w:val="28"/>
        </w:rPr>
        <w:t xml:space="preserve">2.1. </w:t>
      </w:r>
      <w:r w:rsidR="0025489C" w:rsidRPr="00852D5C">
        <w:rPr>
          <w:rFonts w:eastAsia="Times New Roman" w:cs="Times New Roman"/>
          <w:b/>
          <w:bCs/>
          <w:i/>
          <w:szCs w:val="28"/>
          <w:lang w:val="vi-VN"/>
        </w:rPr>
        <w:t>Mục tiêu tổng quá</w:t>
      </w:r>
      <w:r w:rsidR="0025489C" w:rsidRPr="00852D5C">
        <w:rPr>
          <w:rFonts w:eastAsia="Times New Roman" w:cs="Times New Roman"/>
          <w:b/>
          <w:bCs/>
          <w:i/>
          <w:szCs w:val="28"/>
          <w:lang w:val="pt-BR"/>
        </w:rPr>
        <w:t>t</w:t>
      </w:r>
      <w:r w:rsidR="008E7CD2" w:rsidRPr="00852D5C">
        <w:rPr>
          <w:rFonts w:eastAsia="Times New Roman" w:cs="Times New Roman"/>
          <w:b/>
          <w:bCs/>
          <w:i/>
          <w:szCs w:val="28"/>
          <w:lang w:val="pt-BR"/>
        </w:rPr>
        <w:t xml:space="preserve"> đến năm 2030</w:t>
      </w:r>
      <w:r w:rsidR="00E156A5" w:rsidRPr="00852D5C">
        <w:rPr>
          <w:rFonts w:eastAsia="Times New Roman" w:cs="Times New Roman"/>
          <w:b/>
          <w:bCs/>
          <w:i/>
          <w:szCs w:val="28"/>
          <w:lang w:val="pt-BR"/>
        </w:rPr>
        <w:t xml:space="preserve"> </w:t>
      </w:r>
    </w:p>
    <w:p w14:paraId="1DB3E364" w14:textId="3A1FF50B" w:rsidR="00E156A5" w:rsidRPr="00852D5C" w:rsidRDefault="00E156A5" w:rsidP="00A30085">
      <w:pPr>
        <w:shd w:val="clear" w:color="auto" w:fill="FFFFFF"/>
        <w:spacing w:before="80" w:line="264" w:lineRule="auto"/>
        <w:ind w:firstLine="720"/>
        <w:jc w:val="both"/>
        <w:rPr>
          <w:rFonts w:eastAsia="Times New Roman" w:cs="Times New Roman"/>
          <w:szCs w:val="28"/>
          <w:lang w:val="pt-BR"/>
        </w:rPr>
      </w:pPr>
      <w:r w:rsidRPr="00852D5C">
        <w:rPr>
          <w:rFonts w:eastAsia="Times New Roman" w:cs="Times New Roman"/>
          <w:spacing w:val="-2"/>
          <w:szCs w:val="28"/>
          <w:lang w:val="pt-BR"/>
        </w:rPr>
        <w:t>Xây dựng</w:t>
      </w:r>
      <w:r w:rsidR="004F05F3" w:rsidRPr="00852D5C">
        <w:rPr>
          <w:rFonts w:eastAsia="Times New Roman" w:cs="Times New Roman"/>
          <w:spacing w:val="-2"/>
          <w:szCs w:val="28"/>
          <w:lang w:val="pt-BR"/>
        </w:rPr>
        <w:t>,</w:t>
      </w:r>
      <w:r w:rsidRPr="00852D5C">
        <w:rPr>
          <w:rFonts w:eastAsia="Times New Roman" w:cs="Times New Roman"/>
          <w:spacing w:val="-2"/>
          <w:szCs w:val="28"/>
          <w:lang w:val="vi-VN"/>
        </w:rPr>
        <w:t> phát triển</w:t>
      </w:r>
      <w:r w:rsidR="004F05F3" w:rsidRPr="00852D5C">
        <w:rPr>
          <w:rFonts w:eastAsia="Times New Roman" w:cs="Times New Roman"/>
          <w:spacing w:val="-2"/>
          <w:szCs w:val="28"/>
        </w:rPr>
        <w:t xml:space="preserve"> ngành</w:t>
      </w:r>
      <w:r w:rsidRPr="00852D5C">
        <w:rPr>
          <w:rFonts w:eastAsia="Times New Roman" w:cs="Times New Roman"/>
          <w:spacing w:val="-2"/>
          <w:szCs w:val="28"/>
          <w:lang w:val="vi-VN"/>
        </w:rPr>
        <w:t xml:space="preserve"> nông nghiệp theo hướng </w:t>
      </w:r>
      <w:r w:rsidR="003207C7" w:rsidRPr="00852D5C">
        <w:rPr>
          <w:rFonts w:eastAsia="Times New Roman" w:cs="Times New Roman"/>
          <w:spacing w:val="-2"/>
          <w:szCs w:val="28"/>
        </w:rPr>
        <w:t>nâng cao giá trị và bền vững</w:t>
      </w:r>
      <w:r w:rsidRPr="00852D5C">
        <w:rPr>
          <w:rFonts w:eastAsia="Times New Roman" w:cs="Times New Roman"/>
          <w:spacing w:val="-2"/>
          <w:szCs w:val="28"/>
          <w:lang w:val="vi-VN"/>
        </w:rPr>
        <w:t>, có khả năng cạnh tranh cao</w:t>
      </w:r>
      <w:r w:rsidR="009F762A" w:rsidRPr="00852D5C">
        <w:rPr>
          <w:rFonts w:eastAsia="Times New Roman" w:cs="Times New Roman"/>
          <w:spacing w:val="-2"/>
          <w:szCs w:val="28"/>
        </w:rPr>
        <w:t xml:space="preserve">, </w:t>
      </w:r>
      <w:r w:rsidR="009F762A" w:rsidRPr="00852D5C">
        <w:rPr>
          <w:rFonts w:eastAsia="Times New Roman" w:cs="Times New Roman"/>
          <w:spacing w:val="-2"/>
          <w:szCs w:val="28"/>
          <w:lang w:val="vi-VN"/>
        </w:rPr>
        <w:t>kết cấu hạ tầng hiện đại, cơ cấu kinh tế </w:t>
      </w:r>
      <w:r w:rsidR="009F762A" w:rsidRPr="00852D5C">
        <w:rPr>
          <w:rFonts w:eastAsia="Times New Roman" w:cs="Times New Roman"/>
          <w:spacing w:val="-2"/>
          <w:szCs w:val="28"/>
          <w:lang w:val="pt-BR"/>
        </w:rPr>
        <w:t>và hình thức tổ chức sản xuất phù </w:t>
      </w:r>
      <w:r w:rsidR="009F762A" w:rsidRPr="00852D5C">
        <w:rPr>
          <w:rFonts w:eastAsia="Times New Roman" w:cs="Times New Roman"/>
          <w:spacing w:val="-2"/>
          <w:szCs w:val="28"/>
          <w:lang w:val="vi-VN"/>
        </w:rPr>
        <w:t>hợp </w:t>
      </w:r>
      <w:r w:rsidR="009F762A" w:rsidRPr="00852D5C">
        <w:rPr>
          <w:rFonts w:eastAsia="Times New Roman" w:cs="Times New Roman"/>
          <w:spacing w:val="-2"/>
          <w:szCs w:val="28"/>
          <w:lang w:val="pt-BR"/>
        </w:rPr>
        <w:t>với</w:t>
      </w:r>
      <w:r w:rsidR="009F762A" w:rsidRPr="00852D5C">
        <w:rPr>
          <w:rFonts w:eastAsia="Times New Roman" w:cs="Times New Roman"/>
          <w:spacing w:val="-2"/>
          <w:szCs w:val="28"/>
          <w:lang w:val="vi-VN"/>
        </w:rPr>
        <w:t> quy hoạch và </w:t>
      </w:r>
      <w:r w:rsidR="009F762A" w:rsidRPr="00852D5C">
        <w:rPr>
          <w:rFonts w:eastAsia="Times New Roman" w:cs="Times New Roman"/>
          <w:spacing w:val="-2"/>
          <w:szCs w:val="28"/>
          <w:lang w:val="pt-BR"/>
        </w:rPr>
        <w:t>định hướng </w:t>
      </w:r>
      <w:r w:rsidR="009F762A" w:rsidRPr="00852D5C">
        <w:rPr>
          <w:rFonts w:eastAsia="Times New Roman" w:cs="Times New Roman"/>
          <w:spacing w:val="-2"/>
          <w:szCs w:val="28"/>
          <w:lang w:val="vi-VN"/>
        </w:rPr>
        <w:t>chiến lược phát triển </w:t>
      </w:r>
      <w:r w:rsidR="009F762A" w:rsidRPr="00852D5C">
        <w:rPr>
          <w:rFonts w:eastAsia="Times New Roman" w:cs="Times New Roman"/>
          <w:spacing w:val="-2"/>
          <w:szCs w:val="28"/>
          <w:lang w:val="pt-BR"/>
        </w:rPr>
        <w:t>KT-X</w:t>
      </w:r>
      <w:r w:rsidR="009F762A" w:rsidRPr="00852D5C">
        <w:rPr>
          <w:rFonts w:eastAsia="Times New Roman" w:cs="Times New Roman"/>
          <w:szCs w:val="28"/>
          <w:lang w:val="pt-BR"/>
        </w:rPr>
        <w:t>H</w:t>
      </w:r>
      <w:r w:rsidR="009F762A" w:rsidRPr="00852D5C">
        <w:rPr>
          <w:rFonts w:eastAsia="Times New Roman" w:cs="Times New Roman"/>
          <w:szCs w:val="28"/>
          <w:lang w:val="vi-VN"/>
        </w:rPr>
        <w:t xml:space="preserve"> của </w:t>
      </w:r>
      <w:r w:rsidR="009F762A" w:rsidRPr="00852D5C">
        <w:rPr>
          <w:rFonts w:eastAsia="Times New Roman" w:cs="Times New Roman"/>
          <w:szCs w:val="28"/>
        </w:rPr>
        <w:t>tỉnh;</w:t>
      </w:r>
      <w:r w:rsidRPr="00852D5C">
        <w:rPr>
          <w:rFonts w:eastAsia="Times New Roman" w:cs="Times New Roman"/>
          <w:szCs w:val="28"/>
        </w:rPr>
        <w:t xml:space="preserve"> </w:t>
      </w:r>
      <w:r w:rsidRPr="00852D5C">
        <w:rPr>
          <w:rFonts w:cs="Times New Roman"/>
          <w:szCs w:val="28"/>
        </w:rPr>
        <w:t>bảo đảm môi trường sinh thái, thích ứng với biến đổi khí hậu</w:t>
      </w:r>
      <w:r w:rsidRPr="00852D5C">
        <w:rPr>
          <w:rFonts w:eastAsia="Times New Roman" w:cs="Times New Roman"/>
          <w:szCs w:val="28"/>
          <w:lang w:val="pt-BR"/>
        </w:rPr>
        <w:t xml:space="preserve">; </w:t>
      </w:r>
      <w:r w:rsidRPr="00852D5C">
        <w:rPr>
          <w:rFonts w:eastAsia="Times New Roman" w:cs="Times New Roman"/>
          <w:szCs w:val="28"/>
          <w:lang w:val="vi-VN"/>
        </w:rPr>
        <w:t>xã hội nông thôn ổn định, </w:t>
      </w:r>
      <w:r w:rsidRPr="00852D5C">
        <w:rPr>
          <w:rFonts w:eastAsia="Times New Roman" w:cs="Times New Roman"/>
          <w:szCs w:val="28"/>
          <w:lang w:val="pt-BR"/>
        </w:rPr>
        <w:t>giàu bản sắc văn hóa dân tộc, </w:t>
      </w:r>
      <w:r w:rsidR="00283E93" w:rsidRPr="00852D5C">
        <w:rPr>
          <w:rFonts w:eastAsia="Times New Roman" w:cs="Times New Roman"/>
          <w:szCs w:val="28"/>
          <w:lang w:val="pt-BR"/>
        </w:rPr>
        <w:t>đời sống vật chất</w:t>
      </w:r>
      <w:r w:rsidR="009F762A" w:rsidRPr="00852D5C">
        <w:rPr>
          <w:rFonts w:eastAsia="Times New Roman" w:cs="Times New Roman"/>
          <w:szCs w:val="28"/>
          <w:lang w:val="pt-BR"/>
        </w:rPr>
        <w:t>,</w:t>
      </w:r>
      <w:r w:rsidR="00283E93" w:rsidRPr="00852D5C">
        <w:rPr>
          <w:rFonts w:eastAsia="Times New Roman" w:cs="Times New Roman"/>
          <w:szCs w:val="28"/>
          <w:lang w:val="pt-BR"/>
        </w:rPr>
        <w:t xml:space="preserve"> tinh thần của</w:t>
      </w:r>
      <w:r w:rsidR="00283E93" w:rsidRPr="00852D5C">
        <w:rPr>
          <w:rFonts w:cs="Times New Roman"/>
          <w:szCs w:val="28"/>
        </w:rPr>
        <w:t xml:space="preserve"> nông dân và cư dân nông thôn</w:t>
      </w:r>
      <w:r w:rsidR="00283E93" w:rsidRPr="00852D5C">
        <w:rPr>
          <w:rFonts w:eastAsia="Times New Roman" w:cs="Times New Roman"/>
          <w:szCs w:val="28"/>
          <w:lang w:val="pt-BR"/>
        </w:rPr>
        <w:t xml:space="preserve"> ngày được nâng cao, </w:t>
      </w:r>
      <w:r w:rsidR="00283E93" w:rsidRPr="00852D5C">
        <w:rPr>
          <w:rFonts w:cs="Times New Roman"/>
          <w:szCs w:val="28"/>
        </w:rPr>
        <w:t xml:space="preserve">làm chủ quá trình phát triển nông nghiệp và xây dựng </w:t>
      </w:r>
      <w:r w:rsidR="00CC08E4" w:rsidRPr="00852D5C">
        <w:rPr>
          <w:rFonts w:cs="Times New Roman"/>
          <w:szCs w:val="28"/>
        </w:rPr>
        <w:t>NTM</w:t>
      </w:r>
      <w:r w:rsidR="00283E93" w:rsidRPr="00852D5C">
        <w:rPr>
          <w:rFonts w:eastAsia="Times New Roman" w:cs="Times New Roman"/>
          <w:szCs w:val="28"/>
        </w:rPr>
        <w:t xml:space="preserve">; </w:t>
      </w:r>
      <w:r w:rsidRPr="00852D5C">
        <w:rPr>
          <w:rFonts w:eastAsia="Times New Roman" w:cs="Times New Roman"/>
          <w:szCs w:val="28"/>
          <w:lang w:val="vi-VN"/>
        </w:rPr>
        <w:t>dân trí được nâng cao</w:t>
      </w:r>
      <w:r w:rsidRPr="00852D5C">
        <w:rPr>
          <w:rFonts w:eastAsia="Times New Roman" w:cs="Times New Roman"/>
          <w:szCs w:val="28"/>
          <w:lang w:val="pt-BR"/>
        </w:rPr>
        <w:t>, h</w:t>
      </w:r>
      <w:r w:rsidRPr="00852D5C">
        <w:rPr>
          <w:rFonts w:eastAsia="Times New Roman" w:cs="Times New Roman"/>
          <w:szCs w:val="28"/>
          <w:lang w:val="vi-VN"/>
        </w:rPr>
        <w:t>ệ thống chính trị ở nông thôn được tăng cường</w:t>
      </w:r>
      <w:r w:rsidRPr="00852D5C">
        <w:rPr>
          <w:rFonts w:eastAsia="Times New Roman" w:cs="Times New Roman"/>
          <w:szCs w:val="28"/>
        </w:rPr>
        <w:t xml:space="preserve">, </w:t>
      </w:r>
      <w:r w:rsidRPr="00852D5C">
        <w:rPr>
          <w:rFonts w:cs="Times New Roman"/>
          <w:szCs w:val="28"/>
        </w:rPr>
        <w:t>trong sạch, vững mạnh</w:t>
      </w:r>
      <w:r w:rsidRPr="00852D5C">
        <w:rPr>
          <w:rFonts w:eastAsia="Times New Roman" w:cs="Times New Roman"/>
          <w:szCs w:val="28"/>
          <w:lang w:val="pt-BR"/>
        </w:rPr>
        <w:t>.</w:t>
      </w:r>
    </w:p>
    <w:p w14:paraId="29B38474" w14:textId="0524403E" w:rsidR="00E156A5" w:rsidRPr="00852D5C" w:rsidRDefault="00867383" w:rsidP="00A30085">
      <w:pPr>
        <w:pStyle w:val="Heading3"/>
        <w:spacing w:before="80" w:beforeAutospacing="0" w:after="0" w:afterAutospacing="0" w:line="264" w:lineRule="auto"/>
        <w:ind w:firstLine="720"/>
        <w:rPr>
          <w:i/>
          <w:iCs/>
          <w:sz w:val="28"/>
          <w:szCs w:val="28"/>
        </w:rPr>
      </w:pPr>
      <w:r w:rsidRPr="00852D5C">
        <w:rPr>
          <w:i/>
          <w:iCs/>
          <w:szCs w:val="28"/>
        </w:rPr>
        <w:t>2.</w:t>
      </w:r>
      <w:r w:rsidR="00E156A5" w:rsidRPr="00852D5C">
        <w:rPr>
          <w:i/>
          <w:iCs/>
          <w:sz w:val="28"/>
          <w:szCs w:val="28"/>
        </w:rPr>
        <w:t xml:space="preserve">2. Mục tiêu cụ thể đến năm 2030 </w:t>
      </w:r>
    </w:p>
    <w:p w14:paraId="66ED2A6F" w14:textId="05232A75" w:rsidR="00E156A5" w:rsidRPr="00852D5C" w:rsidRDefault="00BB5950" w:rsidP="00A30085">
      <w:pPr>
        <w:shd w:val="clear" w:color="auto" w:fill="FFFFFF"/>
        <w:spacing w:before="80" w:line="264" w:lineRule="auto"/>
        <w:jc w:val="both"/>
        <w:rPr>
          <w:rFonts w:cs="Times New Roman"/>
          <w:szCs w:val="28"/>
        </w:rPr>
      </w:pPr>
      <w:r w:rsidRPr="00852D5C">
        <w:rPr>
          <w:rFonts w:eastAsia="Times New Roman" w:cs="Times New Roman"/>
          <w:szCs w:val="28"/>
          <w:lang w:val="pt-BR"/>
        </w:rPr>
        <w:tab/>
      </w:r>
      <w:r w:rsidR="00E156A5" w:rsidRPr="00852D5C">
        <w:rPr>
          <w:rFonts w:cs="Times New Roman"/>
          <w:szCs w:val="28"/>
        </w:rPr>
        <w:t>- Tốc độ tăng trưởng G</w:t>
      </w:r>
      <w:r w:rsidR="003D0D78" w:rsidRPr="00852D5C">
        <w:rPr>
          <w:rFonts w:cs="Times New Roman"/>
          <w:szCs w:val="28"/>
        </w:rPr>
        <w:t>R</w:t>
      </w:r>
      <w:r w:rsidR="00E156A5" w:rsidRPr="00852D5C">
        <w:rPr>
          <w:rFonts w:cs="Times New Roman"/>
          <w:szCs w:val="28"/>
        </w:rPr>
        <w:t xml:space="preserve">DP ngành </w:t>
      </w:r>
      <w:r w:rsidR="002475F4" w:rsidRPr="00852D5C">
        <w:rPr>
          <w:rFonts w:cs="Times New Roman"/>
          <w:szCs w:val="28"/>
        </w:rPr>
        <w:t>n</w:t>
      </w:r>
      <w:r w:rsidR="00E156A5" w:rsidRPr="00852D5C">
        <w:rPr>
          <w:rFonts w:cs="Times New Roman"/>
          <w:szCs w:val="28"/>
        </w:rPr>
        <w:t>ông nghiệp phấn đấu đạt bình quân 3</w:t>
      </w:r>
      <w:proofErr w:type="gramStart"/>
      <w:r w:rsidR="00E156A5" w:rsidRPr="00852D5C">
        <w:rPr>
          <w:rFonts w:cs="Times New Roman"/>
          <w:szCs w:val="28"/>
        </w:rPr>
        <w:t>,5</w:t>
      </w:r>
      <w:proofErr w:type="gramEnd"/>
      <w:r w:rsidR="00E156A5" w:rsidRPr="00852D5C">
        <w:rPr>
          <w:rFonts w:cs="Times New Roman"/>
          <w:szCs w:val="28"/>
        </w:rPr>
        <w:t xml:space="preserve">%/năm; năng suất lao động nông nghiệp </w:t>
      </w:r>
      <w:r w:rsidR="002548B4" w:rsidRPr="00852D5C">
        <w:rPr>
          <w:rFonts w:cs="Times New Roman"/>
          <w:szCs w:val="28"/>
        </w:rPr>
        <w:t xml:space="preserve">tăng </w:t>
      </w:r>
      <w:r w:rsidR="00E156A5" w:rsidRPr="00852D5C">
        <w:rPr>
          <w:rFonts w:cs="Times New Roman"/>
          <w:szCs w:val="28"/>
        </w:rPr>
        <w:t>bình quân từ 5,5 - 6%/năm.</w:t>
      </w:r>
    </w:p>
    <w:p w14:paraId="3381CB6D" w14:textId="77777777" w:rsidR="00E156A5" w:rsidRPr="00852D5C" w:rsidRDefault="00E156A5" w:rsidP="00A30085">
      <w:pPr>
        <w:spacing w:before="80" w:line="264" w:lineRule="auto"/>
        <w:ind w:firstLine="720"/>
        <w:jc w:val="both"/>
        <w:rPr>
          <w:rFonts w:cs="Times New Roman"/>
          <w:szCs w:val="28"/>
        </w:rPr>
      </w:pPr>
      <w:r w:rsidRPr="00852D5C">
        <w:rPr>
          <w:rFonts w:cs="Times New Roman"/>
          <w:szCs w:val="28"/>
        </w:rPr>
        <w:t>- Tốc độ tăng trưởng công nghiệp, dịch vụ nông thôn phấn đấu đạt bình quân trên 10%/năm.</w:t>
      </w:r>
    </w:p>
    <w:p w14:paraId="021D1480" w14:textId="36ED1C64" w:rsidR="00E156A5" w:rsidRPr="00852D5C" w:rsidRDefault="003D0D78" w:rsidP="00A30085">
      <w:pPr>
        <w:spacing w:before="80" w:line="264" w:lineRule="auto"/>
        <w:ind w:firstLine="720"/>
        <w:jc w:val="both"/>
        <w:rPr>
          <w:rFonts w:cs="Times New Roman"/>
          <w:szCs w:val="28"/>
        </w:rPr>
      </w:pPr>
      <w:r w:rsidRPr="00852D5C">
        <w:rPr>
          <w:rFonts w:cs="Times New Roman"/>
          <w:szCs w:val="28"/>
        </w:rPr>
        <w:t xml:space="preserve">- </w:t>
      </w:r>
      <w:r w:rsidR="00E156A5" w:rsidRPr="00852D5C">
        <w:rPr>
          <w:rFonts w:cs="Times New Roman"/>
          <w:szCs w:val="28"/>
        </w:rPr>
        <w:t xml:space="preserve">Phấn đấu diện tích rừng gỗ lớn chiếm </w:t>
      </w:r>
      <w:r w:rsidR="00535F71" w:rsidRPr="00852D5C">
        <w:rPr>
          <w:rFonts w:cs="Times New Roman"/>
          <w:szCs w:val="28"/>
        </w:rPr>
        <w:t>trên 30</w:t>
      </w:r>
      <w:r w:rsidR="00E156A5" w:rsidRPr="00852D5C">
        <w:rPr>
          <w:rFonts w:cs="Times New Roman"/>
          <w:szCs w:val="28"/>
        </w:rPr>
        <w:t>% diện tích rừng sản xuất (</w:t>
      </w:r>
      <w:r w:rsidR="00535F71" w:rsidRPr="00852D5C">
        <w:rPr>
          <w:rFonts w:cs="Times New Roman"/>
          <w:szCs w:val="28"/>
        </w:rPr>
        <w:t>4</w:t>
      </w:r>
      <w:r w:rsidR="00E156A5" w:rsidRPr="00852D5C">
        <w:rPr>
          <w:rFonts w:cs="Times New Roman"/>
          <w:szCs w:val="28"/>
        </w:rPr>
        <w:t xml:space="preserve">5.000 ha); trong đó, rừng bền vững </w:t>
      </w:r>
      <w:proofErr w:type="gramStart"/>
      <w:r w:rsidR="00E156A5" w:rsidRPr="00852D5C">
        <w:rPr>
          <w:rFonts w:cs="Times New Roman"/>
          <w:szCs w:val="28"/>
        </w:rPr>
        <w:t>theo</w:t>
      </w:r>
      <w:proofErr w:type="gramEnd"/>
      <w:r w:rsidR="00E156A5" w:rsidRPr="00852D5C">
        <w:rPr>
          <w:rFonts w:cs="Times New Roman"/>
          <w:szCs w:val="28"/>
        </w:rPr>
        <w:t xml:space="preserve"> tiêu chuẩn, tiêu chí của quản trị rừng quốc tế (FSC) đạt </w:t>
      </w:r>
      <w:r w:rsidR="00535F71" w:rsidRPr="00852D5C">
        <w:rPr>
          <w:rFonts w:cs="Times New Roman"/>
          <w:szCs w:val="28"/>
        </w:rPr>
        <w:t>trên 20</w:t>
      </w:r>
      <w:r w:rsidR="00E156A5" w:rsidRPr="00852D5C">
        <w:rPr>
          <w:rFonts w:cs="Times New Roman"/>
          <w:szCs w:val="28"/>
        </w:rPr>
        <w:t>% diện tích rừng sản xuất (</w:t>
      </w:r>
      <w:r w:rsidR="00535F71" w:rsidRPr="00852D5C">
        <w:rPr>
          <w:rFonts w:cs="Times New Roman"/>
          <w:szCs w:val="28"/>
        </w:rPr>
        <w:t>30</w:t>
      </w:r>
      <w:r w:rsidR="00E156A5" w:rsidRPr="00852D5C">
        <w:rPr>
          <w:rFonts w:cs="Times New Roman"/>
          <w:szCs w:val="28"/>
        </w:rPr>
        <w:t xml:space="preserve">.000 ha). </w:t>
      </w:r>
    </w:p>
    <w:p w14:paraId="30A83650" w14:textId="77777777" w:rsidR="00E156A5" w:rsidRPr="00852D5C" w:rsidRDefault="00E156A5" w:rsidP="00A30085">
      <w:pPr>
        <w:spacing w:before="80" w:line="264" w:lineRule="auto"/>
        <w:ind w:firstLine="720"/>
        <w:jc w:val="both"/>
        <w:rPr>
          <w:rFonts w:cs="Times New Roman"/>
          <w:szCs w:val="28"/>
        </w:rPr>
      </w:pPr>
      <w:r w:rsidRPr="00852D5C">
        <w:rPr>
          <w:rFonts w:cs="Times New Roman"/>
          <w:szCs w:val="28"/>
        </w:rPr>
        <w:t xml:space="preserve">- Tỷ lệ che phủ rừng đạt 62%; tỉ lệ chất thải rắn sinh hoạt nông thôn được </w:t>
      </w:r>
      <w:proofErr w:type="gramStart"/>
      <w:r w:rsidRPr="00852D5C">
        <w:rPr>
          <w:rFonts w:cs="Times New Roman"/>
          <w:szCs w:val="28"/>
        </w:rPr>
        <w:t>thu</w:t>
      </w:r>
      <w:proofErr w:type="gramEnd"/>
      <w:r w:rsidRPr="00852D5C">
        <w:rPr>
          <w:rFonts w:cs="Times New Roman"/>
          <w:szCs w:val="28"/>
        </w:rPr>
        <w:t xml:space="preserve"> gom, xử lý theo quy định đạt 90%.</w:t>
      </w:r>
    </w:p>
    <w:p w14:paraId="40385D4D" w14:textId="6C02F33B" w:rsidR="00E156A5" w:rsidRPr="00852D5C" w:rsidRDefault="00E156A5" w:rsidP="00A30085">
      <w:pPr>
        <w:spacing w:before="80" w:line="264" w:lineRule="auto"/>
        <w:ind w:firstLine="720"/>
        <w:jc w:val="both"/>
        <w:rPr>
          <w:rFonts w:cs="Times New Roman"/>
          <w:szCs w:val="28"/>
        </w:rPr>
      </w:pPr>
      <w:r w:rsidRPr="00852D5C">
        <w:rPr>
          <w:rFonts w:cs="Times New Roman"/>
          <w:szCs w:val="28"/>
        </w:rPr>
        <w:t xml:space="preserve">- Có 90% số xã đạt chuẩn NTM; bình quân chung số tiêu chí đạt chuẩn từ 18 - 18,5 tiêu chí/xã, có 60% số xã đạt chuẩn xã NTM nâng cao và 30% số xã đạt chuẩn xã NTM kiểu mẫu; có 90% thôn đạt chuẩn thôn NTM kiểu mẫu </w:t>
      </w:r>
      <w:r w:rsidR="001369BD" w:rsidRPr="00852D5C">
        <w:rPr>
          <w:rFonts w:cs="Times New Roman"/>
          <w:szCs w:val="28"/>
        </w:rPr>
        <w:t>(</w:t>
      </w:r>
      <w:r w:rsidRPr="00852D5C">
        <w:rPr>
          <w:rFonts w:cs="Times New Roman"/>
          <w:szCs w:val="28"/>
        </w:rPr>
        <w:t>trong đó, miền núi đạt 70%</w:t>
      </w:r>
      <w:r w:rsidR="001369BD" w:rsidRPr="00852D5C">
        <w:rPr>
          <w:rFonts w:cs="Times New Roman"/>
          <w:szCs w:val="28"/>
        </w:rPr>
        <w:t>)</w:t>
      </w:r>
      <w:r w:rsidRPr="00852D5C">
        <w:rPr>
          <w:rFonts w:cs="Times New Roman"/>
          <w:szCs w:val="28"/>
        </w:rPr>
        <w:t xml:space="preserve">; có 11 đơn vị cấp huyện đạt chuẩn NTM (trong đó, có 04 đơn vị cấp huyện đạt chuẩn NTM nâng cao và NTM kiểu mẫu). </w:t>
      </w:r>
      <w:proofErr w:type="gramStart"/>
      <w:r w:rsidRPr="00852D5C">
        <w:rPr>
          <w:rFonts w:cs="Times New Roman"/>
          <w:szCs w:val="28"/>
        </w:rPr>
        <w:t xml:space="preserve">Phấn đấu cơ bản đạt các tiêu chí tỉnh </w:t>
      </w:r>
      <w:r w:rsidR="002548B4" w:rsidRPr="00852D5C">
        <w:rPr>
          <w:rFonts w:cs="Times New Roman"/>
          <w:szCs w:val="28"/>
        </w:rPr>
        <w:t>NTM</w:t>
      </w:r>
      <w:r w:rsidRPr="00852D5C">
        <w:rPr>
          <w:rFonts w:cs="Times New Roman"/>
          <w:szCs w:val="28"/>
        </w:rPr>
        <w:t>.</w:t>
      </w:r>
      <w:proofErr w:type="gramEnd"/>
      <w:r w:rsidRPr="00852D5C">
        <w:rPr>
          <w:rFonts w:cs="Times New Roman"/>
          <w:szCs w:val="28"/>
        </w:rPr>
        <w:t xml:space="preserve"> </w:t>
      </w:r>
    </w:p>
    <w:p w14:paraId="4D603354" w14:textId="77777777" w:rsidR="003D0D78" w:rsidRPr="00852D5C" w:rsidRDefault="003D0D78" w:rsidP="00A30085">
      <w:pPr>
        <w:spacing w:before="80" w:line="264" w:lineRule="auto"/>
        <w:ind w:firstLine="720"/>
        <w:jc w:val="both"/>
        <w:rPr>
          <w:rFonts w:cs="Times New Roman"/>
          <w:spacing w:val="-4"/>
          <w:szCs w:val="28"/>
        </w:rPr>
      </w:pPr>
      <w:r w:rsidRPr="00852D5C">
        <w:rPr>
          <w:rFonts w:cs="Times New Roman"/>
          <w:spacing w:val="-4"/>
          <w:szCs w:val="28"/>
        </w:rPr>
        <w:t xml:space="preserve">- Tỉ lệ hộ gia đình nông thôn được sử dụng nước sạch </w:t>
      </w:r>
      <w:proofErr w:type="gramStart"/>
      <w:r w:rsidRPr="00852D5C">
        <w:rPr>
          <w:rFonts w:cs="Times New Roman"/>
          <w:spacing w:val="-4"/>
          <w:szCs w:val="28"/>
        </w:rPr>
        <w:t>theo</w:t>
      </w:r>
      <w:proofErr w:type="gramEnd"/>
      <w:r w:rsidRPr="00852D5C">
        <w:rPr>
          <w:rFonts w:cs="Times New Roman"/>
          <w:spacing w:val="-4"/>
          <w:szCs w:val="28"/>
        </w:rPr>
        <w:t xml:space="preserve"> quy chuẩn đạt trên 96%.</w:t>
      </w:r>
    </w:p>
    <w:p w14:paraId="7E9E0DFB" w14:textId="77777777" w:rsidR="003D0D78" w:rsidRPr="00852D5C" w:rsidRDefault="003D0D78" w:rsidP="00A30085">
      <w:pPr>
        <w:spacing w:before="80" w:line="264" w:lineRule="auto"/>
        <w:ind w:firstLine="720"/>
        <w:jc w:val="both"/>
        <w:rPr>
          <w:rFonts w:cs="Times New Roman"/>
          <w:szCs w:val="28"/>
        </w:rPr>
      </w:pPr>
      <w:r w:rsidRPr="00852D5C">
        <w:rPr>
          <w:rFonts w:cs="Times New Roman"/>
          <w:szCs w:val="28"/>
        </w:rPr>
        <w:lastRenderedPageBreak/>
        <w:t xml:space="preserve">- Tỉ trọng </w:t>
      </w:r>
      <w:proofErr w:type="gramStart"/>
      <w:r w:rsidRPr="00852D5C">
        <w:rPr>
          <w:rFonts w:cs="Times New Roman"/>
          <w:szCs w:val="28"/>
        </w:rPr>
        <w:t>lao</w:t>
      </w:r>
      <w:proofErr w:type="gramEnd"/>
      <w:r w:rsidRPr="00852D5C">
        <w:rPr>
          <w:rFonts w:cs="Times New Roman"/>
          <w:szCs w:val="28"/>
        </w:rPr>
        <w:t xml:space="preserve"> động nông nghiệp trong tổng lao động xã hội dưới 20%; bình quân hằng năm đào tạo nghề cho khoảng </w:t>
      </w:r>
      <w:r w:rsidR="00277913" w:rsidRPr="00852D5C">
        <w:rPr>
          <w:rFonts w:cs="Times New Roman"/>
          <w:szCs w:val="28"/>
        </w:rPr>
        <w:t xml:space="preserve">5.000 </w:t>
      </w:r>
      <w:r w:rsidRPr="00852D5C">
        <w:rPr>
          <w:rFonts w:cs="Times New Roman"/>
          <w:szCs w:val="28"/>
        </w:rPr>
        <w:t>lao động nông thôn.</w:t>
      </w:r>
    </w:p>
    <w:p w14:paraId="108B48AD" w14:textId="483A17AB" w:rsidR="00E156A5" w:rsidRPr="00852D5C" w:rsidRDefault="00E156A5" w:rsidP="00A30085">
      <w:pPr>
        <w:spacing w:before="80" w:line="264" w:lineRule="auto"/>
        <w:ind w:firstLine="720"/>
        <w:jc w:val="both"/>
        <w:rPr>
          <w:rFonts w:cs="Times New Roman"/>
          <w:szCs w:val="28"/>
        </w:rPr>
      </w:pPr>
      <w:r w:rsidRPr="00852D5C">
        <w:rPr>
          <w:rFonts w:cs="Times New Roman"/>
          <w:szCs w:val="28"/>
        </w:rPr>
        <w:t xml:space="preserve">- Thu nhập bình quân đầu người khu vực nông thôn </w:t>
      </w:r>
      <w:r w:rsidR="001539A3" w:rsidRPr="00852D5C">
        <w:rPr>
          <w:rFonts w:cs="Times New Roman"/>
          <w:szCs w:val="28"/>
        </w:rPr>
        <w:t>t</w:t>
      </w:r>
      <w:r w:rsidR="00860C4E" w:rsidRPr="00852D5C">
        <w:rPr>
          <w:rFonts w:cs="Times New Roman"/>
          <w:szCs w:val="28"/>
        </w:rPr>
        <w:t>ă</w:t>
      </w:r>
      <w:r w:rsidR="001539A3" w:rsidRPr="00852D5C">
        <w:rPr>
          <w:rFonts w:cs="Times New Roman"/>
          <w:szCs w:val="28"/>
        </w:rPr>
        <w:t>ng ít nhất</w:t>
      </w:r>
      <w:r w:rsidRPr="00852D5C">
        <w:rPr>
          <w:rFonts w:cs="Times New Roman"/>
          <w:szCs w:val="28"/>
        </w:rPr>
        <w:t xml:space="preserve"> 02 lần so với năm 2020. </w:t>
      </w:r>
    </w:p>
    <w:p w14:paraId="663B779D" w14:textId="77AAD110" w:rsidR="00C92300" w:rsidRPr="00852D5C" w:rsidRDefault="00C92300" w:rsidP="00A30085">
      <w:pPr>
        <w:shd w:val="clear" w:color="auto" w:fill="FFFFFF"/>
        <w:spacing w:before="80" w:line="264" w:lineRule="auto"/>
        <w:ind w:firstLine="720"/>
        <w:jc w:val="both"/>
        <w:rPr>
          <w:rFonts w:eastAsia="Times New Roman" w:cs="Times New Roman"/>
          <w:b/>
          <w:bCs/>
          <w:i/>
          <w:iCs/>
          <w:szCs w:val="28"/>
        </w:rPr>
      </w:pPr>
      <w:r w:rsidRPr="00852D5C">
        <w:rPr>
          <w:rFonts w:eastAsia="Times New Roman" w:cs="Times New Roman"/>
          <w:b/>
          <w:bCs/>
          <w:i/>
          <w:iCs/>
          <w:szCs w:val="28"/>
        </w:rPr>
        <w:t>2.3.</w:t>
      </w:r>
      <w:r w:rsidR="008E7CD2" w:rsidRPr="00852D5C">
        <w:rPr>
          <w:rFonts w:eastAsia="Times New Roman" w:cs="Times New Roman"/>
          <w:b/>
          <w:bCs/>
          <w:i/>
          <w:iCs/>
          <w:szCs w:val="28"/>
        </w:rPr>
        <w:t xml:space="preserve"> Tầm nhìn đến năm 2045</w:t>
      </w:r>
    </w:p>
    <w:p w14:paraId="21A782B7" w14:textId="571CE341" w:rsidR="008E7CD2" w:rsidRPr="00852D5C" w:rsidRDefault="008E7CD2" w:rsidP="00A30085">
      <w:pPr>
        <w:shd w:val="clear" w:color="auto" w:fill="FFFFFF"/>
        <w:spacing w:before="80" w:line="264" w:lineRule="auto"/>
        <w:ind w:firstLine="720"/>
        <w:jc w:val="both"/>
        <w:rPr>
          <w:rFonts w:eastAsia="Times New Roman" w:cs="Times New Roman"/>
          <w:szCs w:val="28"/>
        </w:rPr>
      </w:pPr>
      <w:r w:rsidRPr="00852D5C">
        <w:rPr>
          <w:rFonts w:eastAsia="Times New Roman" w:cs="Times New Roman"/>
          <w:szCs w:val="28"/>
        </w:rPr>
        <w:t xml:space="preserve"> </w:t>
      </w:r>
      <w:r w:rsidR="00313E9E" w:rsidRPr="00852D5C">
        <w:rPr>
          <w:rFonts w:eastAsia="Times New Roman" w:cs="Times New Roman"/>
          <w:szCs w:val="28"/>
        </w:rPr>
        <w:t xml:space="preserve">Ngành </w:t>
      </w:r>
      <w:r w:rsidR="009B0672" w:rsidRPr="00852D5C">
        <w:rPr>
          <w:rFonts w:cs="Times New Roman"/>
          <w:szCs w:val="28"/>
        </w:rPr>
        <w:t>n</w:t>
      </w:r>
      <w:r w:rsidRPr="00852D5C">
        <w:rPr>
          <w:rFonts w:cs="Times New Roman"/>
          <w:szCs w:val="28"/>
        </w:rPr>
        <w:t>ông nghiệp</w:t>
      </w:r>
      <w:r w:rsidR="00313E9E" w:rsidRPr="00852D5C">
        <w:rPr>
          <w:rFonts w:cs="Times New Roman"/>
          <w:szCs w:val="28"/>
        </w:rPr>
        <w:t xml:space="preserve"> </w:t>
      </w:r>
      <w:r w:rsidRPr="00852D5C">
        <w:rPr>
          <w:rFonts w:cs="Times New Roman"/>
          <w:szCs w:val="28"/>
        </w:rPr>
        <w:t>sinh thái, sản xuất hàng h</w:t>
      </w:r>
      <w:r w:rsidR="00313E9E" w:rsidRPr="00852D5C">
        <w:rPr>
          <w:rFonts w:cs="Times New Roman"/>
          <w:szCs w:val="28"/>
        </w:rPr>
        <w:t>óa</w:t>
      </w:r>
      <w:r w:rsidRPr="00852D5C">
        <w:rPr>
          <w:rFonts w:cs="Times New Roman"/>
          <w:szCs w:val="28"/>
        </w:rPr>
        <w:t xml:space="preserve"> quy mô lớn, có giá trị gia tăng cao, gắn kết chặt chẽ với thị trường trong và ngoài nước, công nghiệp chế biến và bảo quản nông sản hiện đại, xuất khẩu nhiều loại nông sản hàng</w:t>
      </w:r>
      <w:r w:rsidRPr="00852D5C" w:rsidDel="003B6F87">
        <w:rPr>
          <w:rFonts w:cs="Times New Roman"/>
          <w:szCs w:val="28"/>
        </w:rPr>
        <w:t xml:space="preserve"> </w:t>
      </w:r>
      <w:r w:rsidRPr="00852D5C">
        <w:rPr>
          <w:rFonts w:cs="Times New Roman"/>
          <w:szCs w:val="28"/>
        </w:rPr>
        <w:t xml:space="preserve">đầu thế giới. </w:t>
      </w:r>
      <w:r w:rsidR="00860C4E" w:rsidRPr="00852D5C">
        <w:rPr>
          <w:rFonts w:cs="Times New Roman"/>
          <w:szCs w:val="28"/>
        </w:rPr>
        <w:t xml:space="preserve">Nông dân và cư dân nông thôn văn minh, phát triển toàn diện, có </w:t>
      </w:r>
      <w:proofErr w:type="gramStart"/>
      <w:r w:rsidR="00860C4E" w:rsidRPr="00852D5C">
        <w:rPr>
          <w:rFonts w:cs="Times New Roman"/>
          <w:szCs w:val="28"/>
        </w:rPr>
        <w:t>thu</w:t>
      </w:r>
      <w:proofErr w:type="gramEnd"/>
      <w:r w:rsidR="00860C4E" w:rsidRPr="00852D5C">
        <w:rPr>
          <w:rFonts w:cs="Times New Roman"/>
          <w:szCs w:val="28"/>
        </w:rPr>
        <w:t xml:space="preserve"> nhập cao. </w:t>
      </w:r>
      <w:r w:rsidRPr="00852D5C">
        <w:rPr>
          <w:rFonts w:cs="Times New Roman"/>
          <w:szCs w:val="28"/>
        </w:rPr>
        <w:t>Nông thôn hiện đại, có điều kiện sống tiệm cận với đô thị, môi trường sống xanh, sạch, đẹp, giàu bản sắc văn h</w:t>
      </w:r>
      <w:r w:rsidR="007A2AB7" w:rsidRPr="00852D5C">
        <w:rPr>
          <w:rFonts w:cs="Times New Roman"/>
          <w:szCs w:val="28"/>
        </w:rPr>
        <w:t>óa</w:t>
      </w:r>
      <w:r w:rsidRPr="00852D5C">
        <w:rPr>
          <w:rFonts w:cs="Times New Roman"/>
          <w:szCs w:val="28"/>
        </w:rPr>
        <w:t xml:space="preserve"> dân tộc; quốc phòng, an ninh, trật tự, an toàn xã hội được bảo đảm vững chắc.</w:t>
      </w:r>
    </w:p>
    <w:p w14:paraId="4A6FDD4E" w14:textId="691D69DD" w:rsidR="0025489C" w:rsidRPr="00852D5C" w:rsidRDefault="006268D9" w:rsidP="00A30085">
      <w:pPr>
        <w:pStyle w:val="Heading3"/>
        <w:spacing w:before="80" w:beforeAutospacing="0" w:after="0" w:afterAutospacing="0" w:line="264" w:lineRule="auto"/>
        <w:rPr>
          <w:sz w:val="28"/>
          <w:szCs w:val="28"/>
        </w:rPr>
      </w:pPr>
      <w:r w:rsidRPr="00852D5C">
        <w:rPr>
          <w:sz w:val="28"/>
          <w:szCs w:val="28"/>
        </w:rPr>
        <w:tab/>
      </w:r>
      <w:r w:rsidR="0025489C" w:rsidRPr="00852D5C">
        <w:rPr>
          <w:sz w:val="28"/>
          <w:szCs w:val="28"/>
          <w:lang w:val="vi-VN"/>
        </w:rPr>
        <w:t>II. </w:t>
      </w:r>
      <w:r w:rsidR="00FF0EB6" w:rsidRPr="00852D5C">
        <w:rPr>
          <w:sz w:val="28"/>
          <w:szCs w:val="28"/>
          <w:lang w:val="vi-VN"/>
        </w:rPr>
        <w:t xml:space="preserve"> </w:t>
      </w:r>
      <w:r w:rsidR="0025489C" w:rsidRPr="00852D5C">
        <w:rPr>
          <w:sz w:val="28"/>
          <w:szCs w:val="28"/>
          <w:lang w:val="vi-VN"/>
        </w:rPr>
        <w:t xml:space="preserve">NHIỆM VỤ, GIẢI PHÁP </w:t>
      </w:r>
      <w:r w:rsidR="00FF0EB6" w:rsidRPr="00852D5C">
        <w:rPr>
          <w:sz w:val="28"/>
          <w:szCs w:val="28"/>
        </w:rPr>
        <w:t>CHỦ YẾU</w:t>
      </w:r>
    </w:p>
    <w:p w14:paraId="4089C59D" w14:textId="77777777" w:rsidR="008847CA" w:rsidRPr="00852D5C" w:rsidRDefault="00417DBD" w:rsidP="00A30085">
      <w:pPr>
        <w:pStyle w:val="Heading3"/>
        <w:spacing w:before="80" w:beforeAutospacing="0" w:after="0" w:afterAutospacing="0" w:line="264" w:lineRule="auto"/>
        <w:jc w:val="both"/>
        <w:rPr>
          <w:sz w:val="28"/>
          <w:szCs w:val="28"/>
        </w:rPr>
      </w:pPr>
      <w:r w:rsidRPr="00852D5C">
        <w:rPr>
          <w:b w:val="0"/>
          <w:bCs w:val="0"/>
          <w:sz w:val="28"/>
          <w:szCs w:val="28"/>
        </w:rPr>
        <w:tab/>
      </w:r>
      <w:r w:rsidR="008847CA" w:rsidRPr="00852D5C">
        <w:rPr>
          <w:bCs w:val="0"/>
          <w:sz w:val="28"/>
          <w:szCs w:val="28"/>
        </w:rPr>
        <w:t>1.</w:t>
      </w:r>
      <w:r w:rsidR="008847CA" w:rsidRPr="00852D5C">
        <w:rPr>
          <w:sz w:val="28"/>
          <w:szCs w:val="28"/>
        </w:rPr>
        <w:t xml:space="preserve"> Nâng cao vai trò, vị thế, năng lực làm chủ, cải thiện toàn diện đời sống vật chất, tinh thần của nông dân và cư dân nông thôn</w:t>
      </w:r>
    </w:p>
    <w:p w14:paraId="3ABDB5FF" w14:textId="0E83BADB" w:rsidR="005F34C3" w:rsidRPr="00852D5C" w:rsidRDefault="008847CA" w:rsidP="00A30085">
      <w:pPr>
        <w:shd w:val="clear" w:color="auto" w:fill="FFFFFF"/>
        <w:spacing w:before="80" w:line="264" w:lineRule="auto"/>
        <w:jc w:val="both"/>
        <w:rPr>
          <w:rFonts w:cs="Times New Roman"/>
          <w:szCs w:val="28"/>
        </w:rPr>
      </w:pPr>
      <w:r w:rsidRPr="00852D5C">
        <w:rPr>
          <w:rFonts w:eastAsia="Times New Roman" w:cs="Times New Roman"/>
          <w:b/>
          <w:bCs/>
          <w:szCs w:val="28"/>
        </w:rPr>
        <w:tab/>
      </w:r>
      <w:r w:rsidR="00A635E8" w:rsidRPr="00852D5C">
        <w:rPr>
          <w:rFonts w:eastAsia="Times New Roman" w:cs="Times New Roman"/>
          <w:b/>
          <w:bCs/>
          <w:szCs w:val="28"/>
        </w:rPr>
        <w:t xml:space="preserve">- </w:t>
      </w:r>
      <w:r w:rsidR="005F34C3" w:rsidRPr="00852D5C">
        <w:rPr>
          <w:rFonts w:cs="Times New Roman"/>
          <w:szCs w:val="28"/>
        </w:rPr>
        <w:t>Chú trọng đổi mới, nâng cao chất lượng, hiệu quả công tác thông tin, tuyên truyền, giáo dục, đào tạo, góp phần nâng cao nhận thức, năng lực, trình độ, học vấn cho nông dân và cư dân nông thôn</w:t>
      </w:r>
      <w:r w:rsidR="00956758" w:rsidRPr="00852D5C">
        <w:rPr>
          <w:rFonts w:cs="Times New Roman"/>
          <w:szCs w:val="28"/>
        </w:rPr>
        <w:t>, chuyển tư duy sản xuất nông nghiệp sang tư duy kinh tế nông nghiệp</w:t>
      </w:r>
      <w:r w:rsidR="00A051F3" w:rsidRPr="00852D5C">
        <w:rPr>
          <w:rFonts w:cs="Times New Roman"/>
          <w:szCs w:val="28"/>
        </w:rPr>
        <w:t>;</w:t>
      </w:r>
      <w:r w:rsidR="005F34C3" w:rsidRPr="00852D5C">
        <w:rPr>
          <w:rFonts w:cs="Times New Roman"/>
          <w:szCs w:val="28"/>
        </w:rPr>
        <w:t xml:space="preserve"> </w:t>
      </w:r>
      <w:r w:rsidR="00A051F3" w:rsidRPr="00852D5C">
        <w:rPr>
          <w:rFonts w:cs="Times New Roman"/>
          <w:szCs w:val="28"/>
        </w:rPr>
        <w:t>đẩy mạnh</w:t>
      </w:r>
      <w:r w:rsidR="005F34C3" w:rsidRPr="00852D5C">
        <w:rPr>
          <w:rFonts w:cs="Times New Roman"/>
          <w:szCs w:val="28"/>
        </w:rPr>
        <w:t xml:space="preserve"> ứng dụng khoa học - công nghệ trong sản xuất, bảo quản, chế biến, tiêu thụ nông sản</w:t>
      </w:r>
      <w:r w:rsidR="00A051F3" w:rsidRPr="00852D5C">
        <w:rPr>
          <w:rFonts w:cs="Times New Roman"/>
          <w:szCs w:val="28"/>
        </w:rPr>
        <w:t>.</w:t>
      </w:r>
      <w:r w:rsidR="005F34C3" w:rsidRPr="00852D5C">
        <w:rPr>
          <w:rFonts w:cs="Times New Roman"/>
          <w:szCs w:val="28"/>
        </w:rPr>
        <w:t xml:space="preserve"> </w:t>
      </w:r>
      <w:r w:rsidR="00A051F3" w:rsidRPr="00852D5C">
        <w:rPr>
          <w:rFonts w:cs="Times New Roman"/>
          <w:szCs w:val="28"/>
        </w:rPr>
        <w:t xml:space="preserve">Chuyển </w:t>
      </w:r>
      <w:r w:rsidR="005F34C3" w:rsidRPr="00852D5C">
        <w:rPr>
          <w:rFonts w:cs="Times New Roman"/>
          <w:szCs w:val="28"/>
        </w:rPr>
        <w:t>dịch</w:t>
      </w:r>
      <w:r w:rsidR="00A051F3" w:rsidRPr="00852D5C">
        <w:rPr>
          <w:rFonts w:cs="Times New Roman"/>
          <w:szCs w:val="28"/>
        </w:rPr>
        <w:t xml:space="preserve"> mạnh</w:t>
      </w:r>
      <w:r w:rsidR="005F34C3" w:rsidRPr="00852D5C">
        <w:rPr>
          <w:rFonts w:cs="Times New Roman"/>
          <w:szCs w:val="28"/>
        </w:rPr>
        <w:t xml:space="preserve"> cơ cấu </w:t>
      </w:r>
      <w:proofErr w:type="gramStart"/>
      <w:r w:rsidR="005F34C3" w:rsidRPr="00852D5C">
        <w:rPr>
          <w:rFonts w:cs="Times New Roman"/>
          <w:szCs w:val="28"/>
        </w:rPr>
        <w:t>lao</w:t>
      </w:r>
      <w:proofErr w:type="gramEnd"/>
      <w:r w:rsidR="005F34C3" w:rsidRPr="00852D5C">
        <w:rPr>
          <w:rFonts w:cs="Times New Roman"/>
          <w:szCs w:val="28"/>
        </w:rPr>
        <w:t xml:space="preserve"> động nông nghiệp sang khu vực công nghiệp, dịch vụ; tạo</w:t>
      </w:r>
      <w:r w:rsidR="005547E9" w:rsidRPr="00852D5C">
        <w:rPr>
          <w:rFonts w:cs="Times New Roman"/>
          <w:szCs w:val="28"/>
        </w:rPr>
        <w:t xml:space="preserve"> </w:t>
      </w:r>
      <w:r w:rsidR="005F34C3" w:rsidRPr="00852D5C">
        <w:rPr>
          <w:rFonts w:cs="Times New Roman"/>
          <w:szCs w:val="28"/>
        </w:rPr>
        <w:t xml:space="preserve">việc làm tại chỗ, </w:t>
      </w:r>
      <w:r w:rsidR="00957046" w:rsidRPr="00852D5C">
        <w:rPr>
          <w:rFonts w:cs="Times New Roman"/>
          <w:szCs w:val="28"/>
        </w:rPr>
        <w:t>thu hút lao động có trình độ cao về làm việc ở nông thôn</w:t>
      </w:r>
      <w:r w:rsidR="005547E9" w:rsidRPr="00852D5C">
        <w:rPr>
          <w:rFonts w:cs="Times New Roman"/>
          <w:szCs w:val="28"/>
        </w:rPr>
        <w:t>,</w:t>
      </w:r>
      <w:r w:rsidR="00957046" w:rsidRPr="00852D5C">
        <w:rPr>
          <w:rFonts w:cs="Times New Roman"/>
          <w:szCs w:val="28"/>
        </w:rPr>
        <w:t xml:space="preserve"> </w:t>
      </w:r>
      <w:r w:rsidR="005F34C3" w:rsidRPr="00852D5C">
        <w:rPr>
          <w:rFonts w:cs="Times New Roman"/>
          <w:szCs w:val="28"/>
        </w:rPr>
        <w:t xml:space="preserve">nâng cao thu nhập cho </w:t>
      </w:r>
      <w:r w:rsidR="005547E9" w:rsidRPr="00852D5C">
        <w:rPr>
          <w:rFonts w:cs="Times New Roman"/>
          <w:szCs w:val="28"/>
        </w:rPr>
        <w:t xml:space="preserve">người </w:t>
      </w:r>
      <w:r w:rsidR="005F34C3" w:rsidRPr="00852D5C">
        <w:rPr>
          <w:rFonts w:cs="Times New Roman"/>
          <w:szCs w:val="28"/>
        </w:rPr>
        <w:t>dân</w:t>
      </w:r>
      <w:r w:rsidR="00300E63" w:rsidRPr="00852D5C">
        <w:rPr>
          <w:rFonts w:cs="Times New Roman"/>
          <w:szCs w:val="28"/>
        </w:rPr>
        <w:t xml:space="preserve"> khu vực</w:t>
      </w:r>
      <w:r w:rsidR="005F34C3" w:rsidRPr="00852D5C">
        <w:rPr>
          <w:rFonts w:cs="Times New Roman"/>
          <w:szCs w:val="28"/>
        </w:rPr>
        <w:t xml:space="preserve"> nông thôn</w:t>
      </w:r>
      <w:r w:rsidR="005547E9" w:rsidRPr="00852D5C">
        <w:rPr>
          <w:rFonts w:cs="Times New Roman"/>
          <w:szCs w:val="28"/>
        </w:rPr>
        <w:t>.</w:t>
      </w:r>
      <w:r w:rsidR="005F34C3" w:rsidRPr="00852D5C">
        <w:rPr>
          <w:rFonts w:cs="Times New Roman"/>
          <w:szCs w:val="28"/>
        </w:rPr>
        <w:t xml:space="preserve"> </w:t>
      </w:r>
    </w:p>
    <w:p w14:paraId="1AFBCEC8" w14:textId="5570F07C" w:rsidR="005F34C3" w:rsidRPr="00852D5C" w:rsidRDefault="00A635E8" w:rsidP="00A30085">
      <w:pPr>
        <w:spacing w:before="80" w:line="264" w:lineRule="auto"/>
        <w:ind w:firstLine="720"/>
        <w:jc w:val="both"/>
        <w:rPr>
          <w:rFonts w:cs="Times New Roman"/>
          <w:szCs w:val="28"/>
        </w:rPr>
      </w:pPr>
      <w:r w:rsidRPr="00852D5C">
        <w:rPr>
          <w:rFonts w:cs="Times New Roman"/>
          <w:szCs w:val="28"/>
        </w:rPr>
        <w:t xml:space="preserve">- </w:t>
      </w:r>
      <w:r w:rsidR="005E234E" w:rsidRPr="00852D5C">
        <w:rPr>
          <w:rFonts w:cs="Times New Roman"/>
          <w:szCs w:val="28"/>
        </w:rPr>
        <w:t>Đ</w:t>
      </w:r>
      <w:r w:rsidR="005F34C3" w:rsidRPr="00852D5C">
        <w:rPr>
          <w:rFonts w:cs="Times New Roman"/>
          <w:szCs w:val="28"/>
        </w:rPr>
        <w:t>ẩy mạnh phong trào nông dân khởi nghiệp, thi đua</w:t>
      </w:r>
      <w:r w:rsidR="00156E26" w:rsidRPr="00852D5C">
        <w:rPr>
          <w:rFonts w:cs="Times New Roman"/>
          <w:szCs w:val="28"/>
        </w:rPr>
        <w:t xml:space="preserve"> </w:t>
      </w:r>
      <w:proofErr w:type="gramStart"/>
      <w:r w:rsidR="00156E26" w:rsidRPr="00852D5C">
        <w:rPr>
          <w:rFonts w:cs="Times New Roman"/>
          <w:szCs w:val="28"/>
        </w:rPr>
        <w:t>lao</w:t>
      </w:r>
      <w:proofErr w:type="gramEnd"/>
      <w:r w:rsidR="00156E26" w:rsidRPr="00852D5C">
        <w:rPr>
          <w:rFonts w:cs="Times New Roman"/>
          <w:szCs w:val="28"/>
        </w:rPr>
        <w:t xml:space="preserve"> động</w:t>
      </w:r>
      <w:r w:rsidR="00085599" w:rsidRPr="00852D5C">
        <w:rPr>
          <w:rFonts w:cs="Times New Roman"/>
          <w:szCs w:val="28"/>
        </w:rPr>
        <w:t>,</w:t>
      </w:r>
      <w:r w:rsidR="005F34C3" w:rsidRPr="00852D5C">
        <w:rPr>
          <w:rFonts w:cs="Times New Roman"/>
          <w:szCs w:val="28"/>
        </w:rPr>
        <w:t xml:space="preserve"> sản xuất</w:t>
      </w:r>
      <w:r w:rsidR="00156E26" w:rsidRPr="00852D5C">
        <w:rPr>
          <w:rFonts w:cs="Times New Roman"/>
          <w:szCs w:val="28"/>
        </w:rPr>
        <w:t>,</w:t>
      </w:r>
      <w:r w:rsidR="005F34C3" w:rsidRPr="00852D5C">
        <w:rPr>
          <w:rFonts w:cs="Times New Roman"/>
          <w:szCs w:val="28"/>
        </w:rPr>
        <w:t xml:space="preserve"> kinh doanh, giảm nghèo bền vững và xây dựng </w:t>
      </w:r>
      <w:r w:rsidR="000C6C9C" w:rsidRPr="00852D5C">
        <w:rPr>
          <w:rFonts w:cs="Times New Roman"/>
          <w:szCs w:val="28"/>
        </w:rPr>
        <w:t>NTM</w:t>
      </w:r>
      <w:r w:rsidR="005F34C3" w:rsidRPr="00852D5C">
        <w:rPr>
          <w:rFonts w:cs="Times New Roman"/>
          <w:szCs w:val="28"/>
        </w:rPr>
        <w:t>. Tạo môi trường thuận lợi, hỗ trợ nông dân và cư dân nông thôn</w:t>
      </w:r>
      <w:r w:rsidR="00156E26" w:rsidRPr="00852D5C">
        <w:rPr>
          <w:rFonts w:cs="Times New Roman"/>
          <w:szCs w:val="28"/>
        </w:rPr>
        <w:t xml:space="preserve"> phát huy vai trò làm chủ,</w:t>
      </w:r>
      <w:r w:rsidR="005F34C3" w:rsidRPr="00852D5C">
        <w:rPr>
          <w:rFonts w:cs="Times New Roman"/>
          <w:szCs w:val="28"/>
        </w:rPr>
        <w:t xml:space="preserve"> nâng cao năng lực quản trị, tiếp cận các nguồn lực, tiến bộ khoa học - công nghệ, chuyển đổi </w:t>
      </w:r>
      <w:r w:rsidR="00156E26" w:rsidRPr="00852D5C">
        <w:rPr>
          <w:rFonts w:cs="Times New Roman"/>
          <w:szCs w:val="28"/>
        </w:rPr>
        <w:t xml:space="preserve">mô hình </w:t>
      </w:r>
      <w:r w:rsidR="005F34C3" w:rsidRPr="00852D5C">
        <w:rPr>
          <w:rFonts w:cs="Times New Roman"/>
          <w:szCs w:val="28"/>
        </w:rPr>
        <w:t>sản xuất nông nghiệp</w:t>
      </w:r>
      <w:r w:rsidR="00156E26" w:rsidRPr="00852D5C">
        <w:rPr>
          <w:rFonts w:cs="Times New Roman"/>
          <w:szCs w:val="28"/>
        </w:rPr>
        <w:t xml:space="preserve"> theo hướng</w:t>
      </w:r>
      <w:r w:rsidR="005F34C3" w:rsidRPr="00852D5C">
        <w:rPr>
          <w:rFonts w:cs="Times New Roman"/>
          <w:szCs w:val="28"/>
        </w:rPr>
        <w:t xml:space="preserve"> chuỗi giá trị, đáp ứng yêu cầu cơ cấu lại nông nghiệp, xây dựng </w:t>
      </w:r>
      <w:r w:rsidR="00D44C15" w:rsidRPr="00852D5C">
        <w:rPr>
          <w:rFonts w:cs="Times New Roman"/>
          <w:szCs w:val="28"/>
        </w:rPr>
        <w:t>NTM</w:t>
      </w:r>
      <w:r w:rsidR="005F34C3" w:rsidRPr="00852D5C">
        <w:rPr>
          <w:rFonts w:cs="Times New Roman"/>
          <w:szCs w:val="28"/>
        </w:rPr>
        <w:t>.</w:t>
      </w:r>
    </w:p>
    <w:p w14:paraId="4938971D" w14:textId="0621B3E0" w:rsidR="00247B8F" w:rsidRPr="00852D5C" w:rsidRDefault="00A635E8" w:rsidP="00A30085">
      <w:pPr>
        <w:shd w:val="clear" w:color="auto" w:fill="FFFFFF"/>
        <w:spacing w:before="80" w:line="264" w:lineRule="auto"/>
        <w:ind w:firstLine="720"/>
        <w:jc w:val="both"/>
        <w:rPr>
          <w:rFonts w:cs="Times New Roman"/>
          <w:szCs w:val="28"/>
        </w:rPr>
      </w:pPr>
      <w:r w:rsidRPr="00852D5C">
        <w:rPr>
          <w:rFonts w:cs="Times New Roman"/>
          <w:szCs w:val="28"/>
        </w:rPr>
        <w:t xml:space="preserve">- </w:t>
      </w:r>
      <w:r w:rsidR="005F34C3" w:rsidRPr="00852D5C">
        <w:rPr>
          <w:rFonts w:cs="Times New Roman"/>
          <w:szCs w:val="28"/>
        </w:rPr>
        <w:t>Nâng cao chất lượng giáo dục, đào tạo, y tế, văn h</w:t>
      </w:r>
      <w:r w:rsidR="000E4B4E" w:rsidRPr="00852D5C">
        <w:rPr>
          <w:rFonts w:cs="Times New Roman"/>
          <w:szCs w:val="28"/>
        </w:rPr>
        <w:t>óa</w:t>
      </w:r>
      <w:r w:rsidR="005F34C3" w:rsidRPr="00852D5C">
        <w:rPr>
          <w:rFonts w:cs="Times New Roman"/>
          <w:szCs w:val="28"/>
        </w:rPr>
        <w:t xml:space="preserve">, thể thao cho nông dân và cư dân nông thôn. Thực hiện tốt chính sách </w:t>
      </w:r>
      <w:r w:rsidR="00B44D70" w:rsidRPr="00852D5C">
        <w:rPr>
          <w:rFonts w:cs="Times New Roman"/>
          <w:szCs w:val="28"/>
        </w:rPr>
        <w:t>an sinh xã hội</w:t>
      </w:r>
      <w:r w:rsidR="00506CC4" w:rsidRPr="00852D5C">
        <w:rPr>
          <w:rFonts w:cs="Times New Roman"/>
          <w:szCs w:val="28"/>
        </w:rPr>
        <w:t>,</w:t>
      </w:r>
      <w:r w:rsidR="00B44D70" w:rsidRPr="00852D5C">
        <w:rPr>
          <w:rFonts w:cs="Times New Roman"/>
          <w:szCs w:val="28"/>
        </w:rPr>
        <w:t xml:space="preserve"> bình đẳng giới, nâng cao năng lực, vị thế của phụ nữ ở nông thôn</w:t>
      </w:r>
      <w:r w:rsidR="001E2D99" w:rsidRPr="00852D5C">
        <w:rPr>
          <w:rFonts w:cs="Times New Roman"/>
          <w:szCs w:val="28"/>
        </w:rPr>
        <w:t>;</w:t>
      </w:r>
      <w:r w:rsidR="005F34C3" w:rsidRPr="00852D5C">
        <w:rPr>
          <w:rFonts w:cs="Times New Roman"/>
          <w:szCs w:val="28"/>
        </w:rPr>
        <w:t xml:space="preserve"> khuyến khích, nâng </w:t>
      </w:r>
      <w:r w:rsidR="00A35E8A" w:rsidRPr="00852D5C">
        <w:rPr>
          <w:rFonts w:cs="Times New Roman"/>
          <w:szCs w:val="28"/>
        </w:rPr>
        <w:t xml:space="preserve">cao </w:t>
      </w:r>
      <w:r w:rsidR="005F34C3" w:rsidRPr="00852D5C">
        <w:rPr>
          <w:rFonts w:cs="Times New Roman"/>
          <w:szCs w:val="28"/>
        </w:rPr>
        <w:t>tỉ lệ nông dân tham gia bảo hiểm xã hội tự nguyện, bảo hiểm y tế.</w:t>
      </w:r>
    </w:p>
    <w:p w14:paraId="69A7A4F4" w14:textId="5727D8FE" w:rsidR="00A26268" w:rsidRPr="00852D5C" w:rsidRDefault="006F245D"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r>
      <w:r w:rsidR="00A635E8" w:rsidRPr="00852D5C">
        <w:rPr>
          <w:rFonts w:eastAsia="Times New Roman" w:cs="Times New Roman"/>
          <w:szCs w:val="28"/>
        </w:rPr>
        <w:t xml:space="preserve">- </w:t>
      </w:r>
      <w:r w:rsidR="00A26268" w:rsidRPr="00852D5C">
        <w:rPr>
          <w:rFonts w:eastAsia="Times New Roman" w:cs="Times New Roman"/>
          <w:szCs w:val="28"/>
          <w:lang w:val="vi-VN"/>
        </w:rPr>
        <w:t>Đẩ</w:t>
      </w:r>
      <w:r w:rsidR="00A26268" w:rsidRPr="00852D5C">
        <w:rPr>
          <w:rFonts w:eastAsia="Times New Roman" w:cs="Times New Roman"/>
          <w:szCs w:val="28"/>
        </w:rPr>
        <w:t>y mạnh đ</w:t>
      </w:r>
      <w:r w:rsidR="00A26268" w:rsidRPr="00852D5C">
        <w:rPr>
          <w:rFonts w:eastAsia="Times New Roman" w:cs="Times New Roman"/>
          <w:szCs w:val="28"/>
          <w:lang w:val="vi-VN"/>
        </w:rPr>
        <w:t>ấu tranh</w:t>
      </w:r>
      <w:r w:rsidR="00A26268" w:rsidRPr="00852D5C">
        <w:rPr>
          <w:rFonts w:eastAsia="Times New Roman" w:cs="Times New Roman"/>
          <w:szCs w:val="28"/>
        </w:rPr>
        <w:t> phòng</w:t>
      </w:r>
      <w:r w:rsidR="0019244F" w:rsidRPr="00852D5C">
        <w:rPr>
          <w:rFonts w:eastAsia="Times New Roman" w:cs="Times New Roman"/>
          <w:szCs w:val="28"/>
        </w:rPr>
        <w:t>,</w:t>
      </w:r>
      <w:r w:rsidR="00A26268" w:rsidRPr="00852D5C">
        <w:rPr>
          <w:rFonts w:eastAsia="Times New Roman" w:cs="Times New Roman"/>
          <w:szCs w:val="28"/>
        </w:rPr>
        <w:t xml:space="preserve"> chống tội phạm và tệ nạn xã hội</w:t>
      </w:r>
      <w:r w:rsidR="00A26268" w:rsidRPr="00852D5C">
        <w:rPr>
          <w:rFonts w:eastAsia="Times New Roman" w:cs="Times New Roman"/>
          <w:szCs w:val="28"/>
          <w:lang w:val="vi-VN"/>
        </w:rPr>
        <w:t>, </w:t>
      </w:r>
      <w:r w:rsidR="00506CC4" w:rsidRPr="00852D5C">
        <w:rPr>
          <w:rFonts w:eastAsia="Times New Roman" w:cs="Times New Roman"/>
          <w:szCs w:val="28"/>
        </w:rPr>
        <w:t>đảm bảo</w:t>
      </w:r>
      <w:r w:rsidR="00A26268" w:rsidRPr="00852D5C">
        <w:rPr>
          <w:rFonts w:eastAsia="Times New Roman" w:cs="Times New Roman"/>
          <w:szCs w:val="28"/>
          <w:lang w:val="vi-VN"/>
        </w:rPr>
        <w:t xml:space="preserve"> an ninh</w:t>
      </w:r>
      <w:r w:rsidR="00506CC4" w:rsidRPr="00852D5C">
        <w:rPr>
          <w:rFonts w:eastAsia="Times New Roman" w:cs="Times New Roman"/>
          <w:szCs w:val="28"/>
        </w:rPr>
        <w:t xml:space="preserve"> nông thôn</w:t>
      </w:r>
      <w:r w:rsidR="00A26268" w:rsidRPr="00852D5C">
        <w:rPr>
          <w:rFonts w:eastAsia="Times New Roman" w:cs="Times New Roman"/>
          <w:szCs w:val="28"/>
          <w:lang w:val="vi-VN"/>
        </w:rPr>
        <w:t>, trật tự</w:t>
      </w:r>
      <w:r w:rsidR="00051499" w:rsidRPr="00852D5C">
        <w:rPr>
          <w:rFonts w:eastAsia="Times New Roman" w:cs="Times New Roman"/>
          <w:szCs w:val="28"/>
        </w:rPr>
        <w:t>,</w:t>
      </w:r>
      <w:r w:rsidR="00A26268" w:rsidRPr="00852D5C">
        <w:rPr>
          <w:rFonts w:eastAsia="Times New Roman" w:cs="Times New Roman"/>
          <w:szCs w:val="28"/>
          <w:lang w:val="vi-VN"/>
        </w:rPr>
        <w:t xml:space="preserve"> an toàn xã hội, giải quyết kịp thời các vụ việc </w:t>
      </w:r>
      <w:r w:rsidR="00506CC4" w:rsidRPr="00852D5C">
        <w:rPr>
          <w:rFonts w:eastAsia="Times New Roman" w:cs="Times New Roman"/>
          <w:szCs w:val="28"/>
        </w:rPr>
        <w:t>nổi cộm, bức xúc, dư luận xã hội quan tâm</w:t>
      </w:r>
      <w:r w:rsidR="00A26268" w:rsidRPr="00852D5C">
        <w:rPr>
          <w:rFonts w:eastAsia="Times New Roman" w:cs="Times New Roman"/>
          <w:szCs w:val="28"/>
          <w:lang w:val="vi-VN"/>
        </w:rPr>
        <w:t>, không để </w:t>
      </w:r>
      <w:r w:rsidR="00A26268" w:rsidRPr="00852D5C">
        <w:rPr>
          <w:rFonts w:eastAsia="Times New Roman" w:cs="Times New Roman"/>
          <w:szCs w:val="28"/>
        </w:rPr>
        <w:t xml:space="preserve">phát sinh </w:t>
      </w:r>
      <w:r w:rsidR="002D2FE9" w:rsidRPr="00852D5C">
        <w:rPr>
          <w:rFonts w:eastAsia="Times New Roman" w:cs="Times New Roman"/>
          <w:szCs w:val="28"/>
        </w:rPr>
        <w:t>“</w:t>
      </w:r>
      <w:r w:rsidR="00A26268" w:rsidRPr="00852D5C">
        <w:rPr>
          <w:rFonts w:eastAsia="Times New Roman" w:cs="Times New Roman"/>
          <w:szCs w:val="28"/>
          <w:lang w:val="vi-VN"/>
        </w:rPr>
        <w:t>điểm nóng</w:t>
      </w:r>
      <w:r w:rsidR="002D2FE9" w:rsidRPr="00852D5C">
        <w:rPr>
          <w:rFonts w:eastAsia="Times New Roman" w:cs="Times New Roman"/>
          <w:szCs w:val="28"/>
        </w:rPr>
        <w:t>”</w:t>
      </w:r>
      <w:r w:rsidR="00A26268" w:rsidRPr="00852D5C">
        <w:rPr>
          <w:rFonts w:eastAsia="Times New Roman" w:cs="Times New Roman"/>
          <w:szCs w:val="28"/>
          <w:lang w:val="vi-VN"/>
        </w:rPr>
        <w:t>.</w:t>
      </w:r>
    </w:p>
    <w:p w14:paraId="5F700F0A" w14:textId="4E026D5A" w:rsidR="00A26268" w:rsidRPr="00852D5C" w:rsidRDefault="00A26268"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r>
      <w:r w:rsidR="00A635E8" w:rsidRPr="00852D5C">
        <w:rPr>
          <w:rFonts w:eastAsia="Times New Roman" w:cs="Times New Roman"/>
          <w:szCs w:val="28"/>
        </w:rPr>
        <w:t xml:space="preserve">- </w:t>
      </w:r>
      <w:r w:rsidRPr="00852D5C">
        <w:rPr>
          <w:rFonts w:eastAsia="Times New Roman" w:cs="Times New Roman"/>
          <w:szCs w:val="28"/>
          <w:lang w:val="vi-VN"/>
        </w:rPr>
        <w:t xml:space="preserve">Nâng cao chất lượng </w:t>
      </w:r>
      <w:r w:rsidR="00CA2C7C" w:rsidRPr="00852D5C">
        <w:rPr>
          <w:rFonts w:eastAsia="Times New Roman" w:cs="Times New Roman"/>
          <w:szCs w:val="28"/>
        </w:rPr>
        <w:t>C</w:t>
      </w:r>
      <w:r w:rsidRPr="00852D5C">
        <w:rPr>
          <w:rFonts w:eastAsia="Times New Roman" w:cs="Times New Roman"/>
          <w:szCs w:val="28"/>
          <w:lang w:val="vi-VN"/>
        </w:rPr>
        <w:t xml:space="preserve">uộc vận động “Toàn dân đoàn kết xây dựng </w:t>
      </w:r>
      <w:r w:rsidR="00CA2C7C" w:rsidRPr="00852D5C">
        <w:rPr>
          <w:rFonts w:eastAsia="Times New Roman" w:cs="Times New Roman"/>
          <w:szCs w:val="28"/>
        </w:rPr>
        <w:t>nông thôn mới, đô thị văn minh</w:t>
      </w:r>
      <w:r w:rsidRPr="00852D5C">
        <w:rPr>
          <w:rFonts w:eastAsia="Times New Roman" w:cs="Times New Roman"/>
          <w:szCs w:val="28"/>
        </w:rPr>
        <w:t>”</w:t>
      </w:r>
      <w:r w:rsidRPr="00852D5C">
        <w:rPr>
          <w:rFonts w:eastAsia="Times New Roman" w:cs="Times New Roman"/>
          <w:szCs w:val="28"/>
          <w:lang w:val="vi-VN"/>
        </w:rPr>
        <w:t xml:space="preserve">, </w:t>
      </w:r>
      <w:r w:rsidR="001324FF" w:rsidRPr="00852D5C">
        <w:rPr>
          <w:rFonts w:cs="Times New Roman"/>
          <w:szCs w:val="28"/>
        </w:rPr>
        <w:t>bảo tồn và phát huy bản sắc văn h</w:t>
      </w:r>
      <w:r w:rsidR="00E8230E" w:rsidRPr="00852D5C">
        <w:rPr>
          <w:rFonts w:cs="Times New Roman"/>
          <w:szCs w:val="28"/>
        </w:rPr>
        <w:t>óa</w:t>
      </w:r>
      <w:r w:rsidR="001324FF" w:rsidRPr="00852D5C">
        <w:rPr>
          <w:rFonts w:cs="Times New Roman"/>
          <w:szCs w:val="28"/>
        </w:rPr>
        <w:t xml:space="preserve"> dân tộc</w:t>
      </w:r>
      <w:r w:rsidRPr="00852D5C">
        <w:rPr>
          <w:rFonts w:eastAsia="Times New Roman" w:cs="Times New Roman"/>
          <w:szCs w:val="28"/>
          <w:lang w:val="vi-VN"/>
        </w:rPr>
        <w:t>, phát huy truyền thống tốt đẹp, tương thân</w:t>
      </w:r>
      <w:r w:rsidRPr="00852D5C">
        <w:rPr>
          <w:rFonts w:eastAsia="Times New Roman" w:cs="Times New Roman"/>
          <w:szCs w:val="28"/>
        </w:rPr>
        <w:t>,</w:t>
      </w:r>
      <w:r w:rsidRPr="00852D5C">
        <w:rPr>
          <w:rFonts w:eastAsia="Times New Roman" w:cs="Times New Roman"/>
          <w:szCs w:val="28"/>
          <w:lang w:val="vi-VN"/>
        </w:rPr>
        <w:t> tương ái, tình làng nghĩa xóm</w:t>
      </w:r>
      <w:r w:rsidR="0050276D" w:rsidRPr="00852D5C">
        <w:rPr>
          <w:rFonts w:eastAsia="Times New Roman" w:cs="Times New Roman"/>
          <w:szCs w:val="28"/>
        </w:rPr>
        <w:t>.</w:t>
      </w:r>
      <w:r w:rsidRPr="00852D5C">
        <w:rPr>
          <w:rFonts w:eastAsia="Times New Roman" w:cs="Times New Roman"/>
          <w:szCs w:val="28"/>
          <w:lang w:val="vi-VN"/>
        </w:rPr>
        <w:t xml:space="preserve"> </w:t>
      </w:r>
    </w:p>
    <w:p w14:paraId="68FDC9C6" w14:textId="50093AA4" w:rsidR="000F08E1" w:rsidRPr="00852D5C" w:rsidRDefault="000F08E1"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lastRenderedPageBreak/>
        <w:tab/>
      </w:r>
      <w:r w:rsidR="00A635E8" w:rsidRPr="00852D5C">
        <w:rPr>
          <w:rFonts w:eastAsia="Times New Roman" w:cs="Times New Roman"/>
          <w:szCs w:val="28"/>
        </w:rPr>
        <w:t xml:space="preserve">- </w:t>
      </w:r>
      <w:r w:rsidR="003D0D78" w:rsidRPr="00852D5C">
        <w:rPr>
          <w:rFonts w:eastAsia="Times New Roman" w:cs="Times New Roman"/>
          <w:szCs w:val="28"/>
        </w:rPr>
        <w:t xml:space="preserve">Triển khai thực hiện tốt Chiến lược công tác dân tộc giai đoạn 2021 </w:t>
      </w:r>
      <w:r w:rsidR="004502BE" w:rsidRPr="00852D5C">
        <w:rPr>
          <w:rFonts w:eastAsia="Times New Roman" w:cs="Times New Roman"/>
          <w:szCs w:val="28"/>
        </w:rPr>
        <w:t>-</w:t>
      </w:r>
      <w:r w:rsidR="003D0D78" w:rsidRPr="00852D5C">
        <w:rPr>
          <w:rFonts w:eastAsia="Times New Roman" w:cs="Times New Roman"/>
          <w:szCs w:val="28"/>
        </w:rPr>
        <w:t xml:space="preserve"> 2030</w:t>
      </w:r>
      <w:r w:rsidR="004502BE" w:rsidRPr="00852D5C">
        <w:rPr>
          <w:rFonts w:eastAsia="Times New Roman" w:cs="Times New Roman"/>
          <w:szCs w:val="28"/>
        </w:rPr>
        <w:t>,</w:t>
      </w:r>
      <w:r w:rsidR="003D0D78" w:rsidRPr="00852D5C">
        <w:rPr>
          <w:rFonts w:eastAsia="Times New Roman" w:cs="Times New Roman"/>
          <w:szCs w:val="28"/>
        </w:rPr>
        <w:t xml:space="preserve"> tầm nhìn đến năm 2045</w:t>
      </w:r>
      <w:r w:rsidR="004502BE" w:rsidRPr="00852D5C">
        <w:rPr>
          <w:rFonts w:eastAsia="Times New Roman" w:cs="Times New Roman"/>
          <w:szCs w:val="28"/>
        </w:rPr>
        <w:t xml:space="preserve"> </w:t>
      </w:r>
      <w:r w:rsidR="00105D2A" w:rsidRPr="00852D5C">
        <w:rPr>
          <w:rFonts w:eastAsia="Times New Roman" w:cs="Times New Roman"/>
          <w:szCs w:val="28"/>
        </w:rPr>
        <w:t>trên địa bàn tỉnh</w:t>
      </w:r>
      <w:r w:rsidR="003D0D78" w:rsidRPr="00852D5C">
        <w:rPr>
          <w:rFonts w:eastAsia="Times New Roman" w:cs="Times New Roman"/>
          <w:szCs w:val="28"/>
        </w:rPr>
        <w:t xml:space="preserve">. </w:t>
      </w:r>
    </w:p>
    <w:p w14:paraId="6B329448" w14:textId="5698A966" w:rsidR="0025489C" w:rsidRPr="00852D5C" w:rsidRDefault="008847CA" w:rsidP="00A30085">
      <w:pPr>
        <w:shd w:val="clear" w:color="auto" w:fill="FFFFFF"/>
        <w:spacing w:before="80" w:line="264" w:lineRule="auto"/>
        <w:jc w:val="both"/>
        <w:rPr>
          <w:rFonts w:eastAsia="Times New Roman" w:cs="Times New Roman"/>
          <w:szCs w:val="28"/>
        </w:rPr>
      </w:pPr>
      <w:r w:rsidRPr="00852D5C">
        <w:rPr>
          <w:rFonts w:eastAsia="Times New Roman" w:cs="Times New Roman"/>
          <w:b/>
          <w:bCs/>
          <w:szCs w:val="28"/>
        </w:rPr>
        <w:tab/>
        <w:t>2.</w:t>
      </w:r>
      <w:r w:rsidR="0025489C" w:rsidRPr="00852D5C">
        <w:rPr>
          <w:rFonts w:eastAsia="Times New Roman" w:cs="Times New Roman"/>
          <w:b/>
          <w:bCs/>
          <w:szCs w:val="28"/>
          <w:lang w:val="vi-VN"/>
        </w:rPr>
        <w:t xml:space="preserve"> </w:t>
      </w:r>
      <w:r w:rsidR="00292DF9" w:rsidRPr="00852D5C">
        <w:rPr>
          <w:rFonts w:eastAsia="Times New Roman" w:cs="Times New Roman"/>
          <w:b/>
          <w:bCs/>
          <w:szCs w:val="28"/>
        </w:rPr>
        <w:t>Phát triển</w:t>
      </w:r>
      <w:r w:rsidR="0025489C" w:rsidRPr="00852D5C">
        <w:rPr>
          <w:rFonts w:eastAsia="Times New Roman" w:cs="Times New Roman"/>
          <w:b/>
          <w:bCs/>
          <w:szCs w:val="28"/>
          <w:lang w:val="vi-VN"/>
        </w:rPr>
        <w:t xml:space="preserve"> nền nông nghiệp </w:t>
      </w:r>
      <w:r w:rsidR="00956758" w:rsidRPr="00852D5C">
        <w:rPr>
          <w:rFonts w:eastAsia="Times New Roman" w:cs="Times New Roman"/>
          <w:b/>
          <w:bCs/>
          <w:szCs w:val="28"/>
        </w:rPr>
        <w:t xml:space="preserve">sinh thái </w:t>
      </w:r>
      <w:proofErr w:type="gramStart"/>
      <w:r w:rsidR="0025489C" w:rsidRPr="00852D5C">
        <w:rPr>
          <w:rFonts w:eastAsia="Times New Roman" w:cs="Times New Roman"/>
          <w:b/>
          <w:bCs/>
          <w:szCs w:val="28"/>
          <w:lang w:val="vi-VN"/>
        </w:rPr>
        <w:t>theo</w:t>
      </w:r>
      <w:proofErr w:type="gramEnd"/>
      <w:r w:rsidR="0025489C" w:rsidRPr="00852D5C">
        <w:rPr>
          <w:rFonts w:eastAsia="Times New Roman" w:cs="Times New Roman"/>
          <w:b/>
          <w:bCs/>
          <w:szCs w:val="28"/>
          <w:lang w:val="vi-VN"/>
        </w:rPr>
        <w:t xml:space="preserve"> hướng </w:t>
      </w:r>
      <w:r w:rsidR="00602A0F" w:rsidRPr="00852D5C">
        <w:rPr>
          <w:rFonts w:eastAsia="Times New Roman" w:cs="Times New Roman"/>
          <w:b/>
          <w:bCs/>
          <w:szCs w:val="28"/>
        </w:rPr>
        <w:t xml:space="preserve">bền vững, </w:t>
      </w:r>
      <w:r w:rsidR="0025489C" w:rsidRPr="00852D5C">
        <w:rPr>
          <w:rFonts w:eastAsia="Times New Roman" w:cs="Times New Roman"/>
          <w:b/>
          <w:bCs/>
          <w:szCs w:val="28"/>
          <w:lang w:val="vi-VN"/>
        </w:rPr>
        <w:t xml:space="preserve">hiện đại </w:t>
      </w:r>
    </w:p>
    <w:p w14:paraId="0E6F88D1" w14:textId="106FFBD4" w:rsidR="009D33E2" w:rsidRPr="00852D5C" w:rsidRDefault="00417DBD" w:rsidP="002C7F18">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r>
      <w:r w:rsidR="00A635E8" w:rsidRPr="00852D5C">
        <w:rPr>
          <w:rFonts w:eastAsia="Times New Roman" w:cs="Times New Roman"/>
          <w:szCs w:val="28"/>
        </w:rPr>
        <w:t xml:space="preserve">- </w:t>
      </w:r>
      <w:r w:rsidR="00E646BB" w:rsidRPr="00852D5C">
        <w:rPr>
          <w:rFonts w:eastAsia="Times New Roman" w:cs="Times New Roman"/>
          <w:szCs w:val="28"/>
        </w:rPr>
        <w:t>Rà soát</w:t>
      </w:r>
      <w:r w:rsidR="009D33E2" w:rsidRPr="00852D5C">
        <w:rPr>
          <w:rFonts w:eastAsia="Times New Roman" w:cs="Times New Roman"/>
          <w:szCs w:val="28"/>
        </w:rPr>
        <w:t>,</w:t>
      </w:r>
      <w:r w:rsidR="00E646BB" w:rsidRPr="00852D5C">
        <w:rPr>
          <w:rFonts w:eastAsia="Times New Roman" w:cs="Times New Roman"/>
          <w:szCs w:val="28"/>
        </w:rPr>
        <w:t xml:space="preserve"> bổ sung, điều chỉnh </w:t>
      </w:r>
      <w:r w:rsidR="009D33E2" w:rsidRPr="00852D5C">
        <w:rPr>
          <w:rFonts w:eastAsia="Times New Roman" w:cs="Times New Roman"/>
          <w:szCs w:val="28"/>
        </w:rPr>
        <w:t>định hướng phát triển ngành</w:t>
      </w:r>
      <w:r w:rsidR="0025489C" w:rsidRPr="00852D5C">
        <w:rPr>
          <w:rFonts w:eastAsia="Times New Roman" w:cs="Times New Roman"/>
          <w:szCs w:val="28"/>
          <w:lang w:val="vi-VN"/>
        </w:rPr>
        <w:t xml:space="preserve"> </w:t>
      </w:r>
      <w:r w:rsidR="000B27F6" w:rsidRPr="00852D5C">
        <w:rPr>
          <w:rFonts w:eastAsia="Times New Roman" w:cs="Times New Roman"/>
          <w:szCs w:val="28"/>
        </w:rPr>
        <w:t>n</w:t>
      </w:r>
      <w:r w:rsidR="008F5F57" w:rsidRPr="00852D5C">
        <w:rPr>
          <w:rFonts w:eastAsia="Times New Roman" w:cs="Times New Roman"/>
          <w:szCs w:val="28"/>
          <w:lang w:val="vi-VN"/>
        </w:rPr>
        <w:t xml:space="preserve">ông </w:t>
      </w:r>
      <w:r w:rsidR="0025489C" w:rsidRPr="00852D5C">
        <w:rPr>
          <w:rFonts w:eastAsia="Times New Roman" w:cs="Times New Roman"/>
          <w:szCs w:val="28"/>
          <w:lang w:val="vi-VN"/>
        </w:rPr>
        <w:t>nghiệp </w:t>
      </w:r>
      <w:r w:rsidR="0025489C" w:rsidRPr="00852D5C">
        <w:rPr>
          <w:rFonts w:eastAsia="Times New Roman" w:cs="Times New Roman"/>
          <w:szCs w:val="28"/>
        </w:rPr>
        <w:t xml:space="preserve">phù hợp với quy hoạch </w:t>
      </w:r>
      <w:proofErr w:type="gramStart"/>
      <w:r w:rsidR="0025489C" w:rsidRPr="00852D5C">
        <w:rPr>
          <w:rFonts w:eastAsia="Times New Roman" w:cs="Times New Roman"/>
          <w:szCs w:val="28"/>
        </w:rPr>
        <w:t>chung</w:t>
      </w:r>
      <w:proofErr w:type="gramEnd"/>
      <w:r w:rsidR="0025489C" w:rsidRPr="00852D5C">
        <w:rPr>
          <w:rFonts w:eastAsia="Times New Roman" w:cs="Times New Roman"/>
          <w:szCs w:val="28"/>
        </w:rPr>
        <w:t xml:space="preserve"> của </w:t>
      </w:r>
      <w:r w:rsidR="00E646BB" w:rsidRPr="00852D5C">
        <w:rPr>
          <w:rFonts w:eastAsia="Times New Roman" w:cs="Times New Roman"/>
          <w:szCs w:val="28"/>
        </w:rPr>
        <w:t xml:space="preserve">tỉnh </w:t>
      </w:r>
      <w:r w:rsidR="009D33E2" w:rsidRPr="00852D5C">
        <w:rPr>
          <w:rFonts w:eastAsia="Times New Roman" w:cs="Times New Roman"/>
          <w:szCs w:val="28"/>
        </w:rPr>
        <w:t>gắn với</w:t>
      </w:r>
      <w:r w:rsidR="0025489C" w:rsidRPr="00852D5C">
        <w:rPr>
          <w:rFonts w:eastAsia="Times New Roman" w:cs="Times New Roman"/>
          <w:szCs w:val="28"/>
          <w:lang w:val="vi-VN"/>
        </w:rPr>
        <w:t xml:space="preserve"> nhu cầu thị trường</w:t>
      </w:r>
      <w:r w:rsidR="008847CA" w:rsidRPr="00852D5C">
        <w:rPr>
          <w:rFonts w:eastAsia="Times New Roman" w:cs="Times New Roman"/>
          <w:szCs w:val="28"/>
        </w:rPr>
        <w:t xml:space="preserve">. </w:t>
      </w:r>
      <w:r w:rsidR="003D0D78" w:rsidRPr="00852D5C">
        <w:rPr>
          <w:rFonts w:eastAsia="Times New Roman" w:cs="Times New Roman"/>
          <w:szCs w:val="28"/>
        </w:rPr>
        <w:t xml:space="preserve">Đẩy mạnh tổ chức cơ cấu lại ngành </w:t>
      </w:r>
      <w:r w:rsidR="00EF11DE" w:rsidRPr="00852D5C">
        <w:rPr>
          <w:rFonts w:eastAsia="Times New Roman" w:cs="Times New Roman"/>
          <w:szCs w:val="28"/>
        </w:rPr>
        <w:t>n</w:t>
      </w:r>
      <w:r w:rsidR="00B15659" w:rsidRPr="00852D5C">
        <w:rPr>
          <w:rFonts w:eastAsia="Times New Roman" w:cs="Times New Roman"/>
          <w:szCs w:val="28"/>
        </w:rPr>
        <w:t xml:space="preserve">ông </w:t>
      </w:r>
      <w:r w:rsidR="003D0D78" w:rsidRPr="00852D5C">
        <w:rPr>
          <w:rFonts w:eastAsia="Times New Roman" w:cs="Times New Roman"/>
          <w:szCs w:val="28"/>
        </w:rPr>
        <w:t>nghiệp</w:t>
      </w:r>
      <w:r w:rsidR="00A33FF0" w:rsidRPr="00852D5C">
        <w:rPr>
          <w:rFonts w:eastAsia="Times New Roman" w:cs="Times New Roman"/>
          <w:szCs w:val="28"/>
        </w:rPr>
        <w:t>,</w:t>
      </w:r>
      <w:r w:rsidR="0025489C" w:rsidRPr="00852D5C">
        <w:rPr>
          <w:rFonts w:eastAsia="Times New Roman" w:cs="Times New Roman"/>
          <w:szCs w:val="28"/>
          <w:lang w:val="vi-VN"/>
        </w:rPr>
        <w:t xml:space="preserve"> </w:t>
      </w:r>
      <w:r w:rsidR="0025489C" w:rsidRPr="00852D5C">
        <w:rPr>
          <w:rFonts w:eastAsia="Times New Roman" w:cs="Times New Roman"/>
          <w:szCs w:val="28"/>
        </w:rPr>
        <w:t xml:space="preserve">phát triển </w:t>
      </w:r>
      <w:r w:rsidR="00E646BB" w:rsidRPr="00852D5C">
        <w:rPr>
          <w:rFonts w:eastAsia="Times New Roman" w:cs="Times New Roman"/>
          <w:szCs w:val="28"/>
        </w:rPr>
        <w:t>n</w:t>
      </w:r>
      <w:r w:rsidR="0025489C" w:rsidRPr="00852D5C">
        <w:rPr>
          <w:rFonts w:eastAsia="Times New Roman" w:cs="Times New Roman"/>
          <w:szCs w:val="28"/>
        </w:rPr>
        <w:t>ông nghiệp sạch gắn với chế biến, nâng cao chất lượng, giá trị nông sản</w:t>
      </w:r>
      <w:r w:rsidR="0025489C" w:rsidRPr="00852D5C">
        <w:rPr>
          <w:rFonts w:eastAsia="Times New Roman" w:cs="Times New Roman"/>
          <w:szCs w:val="28"/>
          <w:lang w:val="vi-VN"/>
        </w:rPr>
        <w:t>; </w:t>
      </w:r>
      <w:r w:rsidR="0025489C" w:rsidRPr="00852D5C">
        <w:rPr>
          <w:rFonts w:eastAsia="Times New Roman" w:cs="Times New Roman"/>
          <w:szCs w:val="28"/>
        </w:rPr>
        <w:t xml:space="preserve">đẩy mạnh ứng dụng công nghệ </w:t>
      </w:r>
      <w:r w:rsidR="00E646BB" w:rsidRPr="00852D5C">
        <w:rPr>
          <w:rFonts w:eastAsia="Times New Roman" w:cs="Times New Roman"/>
          <w:szCs w:val="28"/>
        </w:rPr>
        <w:t>mới</w:t>
      </w:r>
      <w:r w:rsidR="0025489C" w:rsidRPr="00852D5C">
        <w:rPr>
          <w:rFonts w:eastAsia="Times New Roman" w:cs="Times New Roman"/>
          <w:szCs w:val="28"/>
        </w:rPr>
        <w:t>, </w:t>
      </w:r>
      <w:r w:rsidR="0025489C" w:rsidRPr="00852D5C">
        <w:rPr>
          <w:rFonts w:eastAsia="Times New Roman" w:cs="Times New Roman"/>
          <w:szCs w:val="28"/>
          <w:lang w:val="vi-VN"/>
        </w:rPr>
        <w:t>phát triển giống cây</w:t>
      </w:r>
      <w:r w:rsidR="00E23773" w:rsidRPr="00852D5C">
        <w:rPr>
          <w:rFonts w:eastAsia="Times New Roman" w:cs="Times New Roman"/>
          <w:szCs w:val="28"/>
        </w:rPr>
        <w:t xml:space="preserve"> tr</w:t>
      </w:r>
      <w:r w:rsidR="00474C1E" w:rsidRPr="00852D5C">
        <w:rPr>
          <w:rFonts w:eastAsia="Times New Roman" w:cs="Times New Roman"/>
          <w:szCs w:val="28"/>
        </w:rPr>
        <w:t>ồ</w:t>
      </w:r>
      <w:r w:rsidR="00E23773" w:rsidRPr="00852D5C">
        <w:rPr>
          <w:rFonts w:eastAsia="Times New Roman" w:cs="Times New Roman"/>
          <w:szCs w:val="28"/>
        </w:rPr>
        <w:t>ng</w:t>
      </w:r>
      <w:r w:rsidR="0025489C" w:rsidRPr="00852D5C">
        <w:rPr>
          <w:rFonts w:eastAsia="Times New Roman" w:cs="Times New Roman"/>
          <w:szCs w:val="28"/>
          <w:lang w:val="vi-VN"/>
        </w:rPr>
        <w:t xml:space="preserve">, </w:t>
      </w:r>
      <w:r w:rsidR="00E23773" w:rsidRPr="00852D5C">
        <w:rPr>
          <w:rFonts w:eastAsia="Times New Roman" w:cs="Times New Roman"/>
          <w:szCs w:val="28"/>
        </w:rPr>
        <w:t>vật nuôi</w:t>
      </w:r>
      <w:r w:rsidR="0025489C" w:rsidRPr="00852D5C">
        <w:rPr>
          <w:rFonts w:eastAsia="Times New Roman" w:cs="Times New Roman"/>
          <w:szCs w:val="28"/>
          <w:lang w:val="vi-VN"/>
        </w:rPr>
        <w:t xml:space="preserve"> chất lượng cao, hình thành trung tâm giống </w:t>
      </w:r>
      <w:r w:rsidR="00E646BB" w:rsidRPr="00852D5C">
        <w:rPr>
          <w:rFonts w:eastAsia="Times New Roman" w:cs="Times New Roman"/>
          <w:szCs w:val="28"/>
        </w:rPr>
        <w:t xml:space="preserve">nông nghiệp </w:t>
      </w:r>
      <w:r w:rsidR="0025489C" w:rsidRPr="00852D5C">
        <w:rPr>
          <w:rFonts w:eastAsia="Times New Roman" w:cs="Times New Roman"/>
          <w:szCs w:val="28"/>
          <w:lang w:val="vi-VN"/>
        </w:rPr>
        <w:t>của khu vực</w:t>
      </w:r>
      <w:r w:rsidR="0025489C" w:rsidRPr="00852D5C">
        <w:rPr>
          <w:rFonts w:eastAsia="Times New Roman" w:cs="Times New Roman"/>
          <w:szCs w:val="28"/>
        </w:rPr>
        <w:t>; p</w:t>
      </w:r>
      <w:r w:rsidR="0025489C" w:rsidRPr="00852D5C">
        <w:rPr>
          <w:rFonts w:eastAsia="Times New Roman" w:cs="Times New Roman"/>
          <w:szCs w:val="28"/>
          <w:lang w:val="vi-VN"/>
        </w:rPr>
        <w:t xml:space="preserve">hát triển </w:t>
      </w:r>
      <w:r w:rsidR="00E646BB" w:rsidRPr="00852D5C">
        <w:rPr>
          <w:rFonts w:eastAsia="Times New Roman" w:cs="Times New Roman"/>
          <w:szCs w:val="28"/>
        </w:rPr>
        <w:t xml:space="preserve">các </w:t>
      </w:r>
      <w:r w:rsidR="0025489C" w:rsidRPr="00852D5C">
        <w:rPr>
          <w:rFonts w:eastAsia="Times New Roman" w:cs="Times New Roman"/>
          <w:szCs w:val="28"/>
          <w:lang w:val="vi-VN"/>
        </w:rPr>
        <w:t xml:space="preserve">mô hình sản xuất </w:t>
      </w:r>
      <w:r w:rsidR="00E646BB" w:rsidRPr="00852D5C">
        <w:rPr>
          <w:rFonts w:eastAsia="Times New Roman" w:cs="Times New Roman"/>
          <w:szCs w:val="28"/>
        </w:rPr>
        <w:t xml:space="preserve">nông nghiệp xanh </w:t>
      </w:r>
      <w:r w:rsidR="002E62ED" w:rsidRPr="00852D5C">
        <w:rPr>
          <w:rFonts w:eastAsia="Times New Roman" w:cs="Times New Roman"/>
          <w:szCs w:val="28"/>
        </w:rPr>
        <w:t>có quy mô lớn, hiện đại (kinh tế t</w:t>
      </w:r>
      <w:r w:rsidR="002E62ED" w:rsidRPr="00852D5C">
        <w:rPr>
          <w:rFonts w:eastAsia="Times New Roman" w:cs="Times New Roman"/>
          <w:szCs w:val="28"/>
          <w:lang w:val="vi-VN"/>
        </w:rPr>
        <w:t>rang trại, kinh tế hợp tác, làng nghề, doanh nghiệp</w:t>
      </w:r>
      <w:r w:rsidR="002E62ED" w:rsidRPr="00852D5C">
        <w:rPr>
          <w:rFonts w:eastAsia="Times New Roman" w:cs="Times New Roman"/>
          <w:szCs w:val="28"/>
        </w:rPr>
        <w:t xml:space="preserve">…) </w:t>
      </w:r>
      <w:r w:rsidR="0025489C" w:rsidRPr="00852D5C">
        <w:rPr>
          <w:rFonts w:eastAsia="Times New Roman" w:cs="Times New Roman"/>
          <w:szCs w:val="28"/>
          <w:lang w:val="vi-VN"/>
        </w:rPr>
        <w:t>kết hợp với phục vụ nhu cầu </w:t>
      </w:r>
      <w:r w:rsidR="0025489C" w:rsidRPr="00852D5C">
        <w:rPr>
          <w:rFonts w:eastAsia="Times New Roman" w:cs="Times New Roman"/>
          <w:szCs w:val="28"/>
        </w:rPr>
        <w:t>du lịch. Đẩy mạnh l</w:t>
      </w:r>
      <w:r w:rsidR="0025489C" w:rsidRPr="00852D5C">
        <w:rPr>
          <w:rFonts w:eastAsia="Times New Roman" w:cs="Times New Roman"/>
          <w:szCs w:val="28"/>
          <w:lang w:val="vi-VN"/>
        </w:rPr>
        <w:t>iên kết</w:t>
      </w:r>
      <w:r w:rsidR="00844F3A" w:rsidRPr="00852D5C">
        <w:rPr>
          <w:rFonts w:eastAsia="Times New Roman" w:cs="Times New Roman"/>
          <w:szCs w:val="28"/>
        </w:rPr>
        <w:t>,</w:t>
      </w:r>
      <w:r w:rsidR="0025489C" w:rsidRPr="00852D5C">
        <w:rPr>
          <w:rFonts w:eastAsia="Times New Roman" w:cs="Times New Roman"/>
          <w:szCs w:val="28"/>
          <w:lang w:val="vi-VN"/>
        </w:rPr>
        <w:t xml:space="preserve"> xây dựng </w:t>
      </w:r>
      <w:r w:rsidR="0025489C" w:rsidRPr="00852D5C">
        <w:rPr>
          <w:rFonts w:eastAsia="Times New Roman" w:cs="Times New Roman"/>
          <w:szCs w:val="28"/>
        </w:rPr>
        <w:t>các </w:t>
      </w:r>
      <w:r w:rsidR="0025489C" w:rsidRPr="00852D5C">
        <w:rPr>
          <w:rFonts w:eastAsia="Times New Roman" w:cs="Times New Roman"/>
          <w:szCs w:val="28"/>
          <w:lang w:val="vi-VN"/>
        </w:rPr>
        <w:t>vùng nguyên liệu</w:t>
      </w:r>
      <w:r w:rsidR="003D0D78" w:rsidRPr="00852D5C">
        <w:rPr>
          <w:rFonts w:eastAsia="Times New Roman" w:cs="Times New Roman"/>
          <w:szCs w:val="28"/>
        </w:rPr>
        <w:t xml:space="preserve"> nông sản</w:t>
      </w:r>
      <w:r w:rsidR="0025489C" w:rsidRPr="00852D5C">
        <w:rPr>
          <w:rFonts w:eastAsia="Times New Roman" w:cs="Times New Roman"/>
          <w:szCs w:val="28"/>
        </w:rPr>
        <w:t xml:space="preserve">, </w:t>
      </w:r>
      <w:r w:rsidR="003D0D78" w:rsidRPr="00852D5C">
        <w:rPr>
          <w:rFonts w:eastAsia="Times New Roman" w:cs="Times New Roman"/>
          <w:szCs w:val="28"/>
        </w:rPr>
        <w:t xml:space="preserve">cây </w:t>
      </w:r>
      <w:r w:rsidR="0025489C" w:rsidRPr="00852D5C">
        <w:rPr>
          <w:rFonts w:eastAsia="Times New Roman" w:cs="Times New Roman"/>
          <w:szCs w:val="28"/>
        </w:rPr>
        <w:t>dược liệu</w:t>
      </w:r>
      <w:r w:rsidR="0025489C" w:rsidRPr="00852D5C">
        <w:rPr>
          <w:rFonts w:eastAsia="Times New Roman" w:cs="Times New Roman"/>
          <w:szCs w:val="28"/>
          <w:lang w:val="vi-VN"/>
        </w:rPr>
        <w:t> cung cấp cho ngành công nghiệp chế biến</w:t>
      </w:r>
      <w:r w:rsidR="0025489C" w:rsidRPr="00852D5C">
        <w:rPr>
          <w:rFonts w:eastAsia="Times New Roman" w:cs="Times New Roman"/>
          <w:szCs w:val="28"/>
        </w:rPr>
        <w:t>; phát triển các loại hình thương mại phục vụ nông nghiệp</w:t>
      </w:r>
      <w:r w:rsidR="007F4BC2" w:rsidRPr="00852D5C">
        <w:rPr>
          <w:rFonts w:eastAsia="Times New Roman" w:cs="Times New Roman"/>
          <w:szCs w:val="28"/>
        </w:rPr>
        <w:t>, như</w:t>
      </w:r>
      <w:r w:rsidR="008847CA" w:rsidRPr="00852D5C">
        <w:rPr>
          <w:rFonts w:eastAsia="Times New Roman" w:cs="Times New Roman"/>
          <w:szCs w:val="28"/>
        </w:rPr>
        <w:t>:</w:t>
      </w:r>
      <w:r w:rsidR="0025489C" w:rsidRPr="00852D5C">
        <w:rPr>
          <w:rFonts w:eastAsia="Times New Roman" w:cs="Times New Roman"/>
          <w:szCs w:val="28"/>
        </w:rPr>
        <w:t xml:space="preserve"> </w:t>
      </w:r>
      <w:r w:rsidR="008847CA" w:rsidRPr="00852D5C">
        <w:rPr>
          <w:rFonts w:eastAsia="Times New Roman" w:cs="Times New Roman"/>
          <w:szCs w:val="28"/>
        </w:rPr>
        <w:t>S</w:t>
      </w:r>
      <w:r w:rsidR="0025489C" w:rsidRPr="00852D5C">
        <w:rPr>
          <w:rFonts w:eastAsia="Times New Roman" w:cs="Times New Roman"/>
          <w:szCs w:val="28"/>
        </w:rPr>
        <w:t>àn giao dịch nông sản</w:t>
      </w:r>
      <w:r w:rsidR="008847CA" w:rsidRPr="00852D5C">
        <w:rPr>
          <w:rFonts w:eastAsia="Times New Roman" w:cs="Times New Roman"/>
          <w:szCs w:val="28"/>
        </w:rPr>
        <w:t xml:space="preserve"> điện tử,</w:t>
      </w:r>
      <w:r w:rsidR="0025489C" w:rsidRPr="00852D5C">
        <w:rPr>
          <w:rFonts w:eastAsia="Times New Roman" w:cs="Times New Roman"/>
          <w:szCs w:val="28"/>
        </w:rPr>
        <w:t xml:space="preserve"> </w:t>
      </w:r>
      <w:r w:rsidR="008847CA" w:rsidRPr="00852D5C">
        <w:rPr>
          <w:rFonts w:eastAsia="Times New Roman" w:cs="Times New Roman"/>
          <w:szCs w:val="28"/>
        </w:rPr>
        <w:t xml:space="preserve">hình thành </w:t>
      </w:r>
      <w:r w:rsidR="009D33E2" w:rsidRPr="00852D5C">
        <w:rPr>
          <w:rFonts w:eastAsia="Times New Roman" w:cs="Times New Roman"/>
          <w:szCs w:val="28"/>
        </w:rPr>
        <w:t xml:space="preserve">các </w:t>
      </w:r>
      <w:r w:rsidR="0025489C" w:rsidRPr="00852D5C">
        <w:rPr>
          <w:rFonts w:eastAsia="Times New Roman" w:cs="Times New Roman"/>
          <w:szCs w:val="28"/>
        </w:rPr>
        <w:t>chợ đầu mối; tăng cường xúc tiến thương mại để mở rộng thị trường; đẩy mạnh liên kết bao tiêu sản phẩm giữa nông dân với hiệp hội ngành nghề, các nhà sản xuất và phân phối.</w:t>
      </w:r>
    </w:p>
    <w:p w14:paraId="67E07ABD" w14:textId="61AC4C3A" w:rsidR="001B580A" w:rsidRPr="00852D5C" w:rsidRDefault="00417DBD" w:rsidP="002C7F18">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r>
      <w:r w:rsidR="00A635E8" w:rsidRPr="00852D5C">
        <w:rPr>
          <w:rFonts w:eastAsia="Times New Roman" w:cs="Times New Roman"/>
          <w:szCs w:val="28"/>
        </w:rPr>
        <w:t xml:space="preserve">- </w:t>
      </w:r>
      <w:r w:rsidR="0025489C" w:rsidRPr="00852D5C">
        <w:rPr>
          <w:rFonts w:eastAsia="Times New Roman" w:cs="Times New Roman"/>
          <w:szCs w:val="28"/>
        </w:rPr>
        <w:t>Đẩy mạnh </w:t>
      </w:r>
      <w:r w:rsidR="0025489C" w:rsidRPr="00852D5C">
        <w:rPr>
          <w:rFonts w:eastAsia="Times New Roman" w:cs="Times New Roman"/>
          <w:szCs w:val="28"/>
          <w:lang w:val="vi-VN"/>
        </w:rPr>
        <w:t>chuyển dịch cơ cấu </w:t>
      </w:r>
      <w:r w:rsidR="0025489C" w:rsidRPr="00852D5C">
        <w:rPr>
          <w:rFonts w:eastAsia="Times New Roman" w:cs="Times New Roman"/>
          <w:szCs w:val="28"/>
        </w:rPr>
        <w:t xml:space="preserve">kinh tế nông nghiệp </w:t>
      </w:r>
      <w:proofErr w:type="gramStart"/>
      <w:r w:rsidR="0025489C" w:rsidRPr="00852D5C">
        <w:rPr>
          <w:rFonts w:eastAsia="Times New Roman" w:cs="Times New Roman"/>
          <w:szCs w:val="28"/>
        </w:rPr>
        <w:t>theo</w:t>
      </w:r>
      <w:proofErr w:type="gramEnd"/>
      <w:r w:rsidR="0025489C" w:rsidRPr="00852D5C">
        <w:rPr>
          <w:rFonts w:eastAsia="Times New Roman" w:cs="Times New Roman"/>
          <w:szCs w:val="28"/>
        </w:rPr>
        <w:t xml:space="preserve"> hướng</w:t>
      </w:r>
      <w:r w:rsidR="0025489C" w:rsidRPr="00852D5C">
        <w:rPr>
          <w:rFonts w:eastAsia="Times New Roman" w:cs="Times New Roman"/>
          <w:szCs w:val="28"/>
          <w:lang w:val="vi-VN"/>
        </w:rPr>
        <w:t> công nghiệp hóa, hiện đại hóa</w:t>
      </w:r>
      <w:r w:rsidR="00AD794A" w:rsidRPr="00852D5C">
        <w:rPr>
          <w:rFonts w:eastAsia="Times New Roman" w:cs="Times New Roman"/>
          <w:szCs w:val="28"/>
        </w:rPr>
        <w:t>:</w:t>
      </w:r>
    </w:p>
    <w:p w14:paraId="29D18312" w14:textId="4949BB38" w:rsidR="001B580A" w:rsidRPr="00852D5C" w:rsidRDefault="00417DBD" w:rsidP="002C7F18">
      <w:pPr>
        <w:shd w:val="clear" w:color="auto" w:fill="FFFFFF"/>
        <w:spacing w:before="80" w:line="264" w:lineRule="auto"/>
        <w:jc w:val="both"/>
        <w:rPr>
          <w:rFonts w:cs="Times New Roman"/>
          <w:szCs w:val="28"/>
        </w:rPr>
      </w:pPr>
      <w:r w:rsidRPr="00852D5C">
        <w:rPr>
          <w:rFonts w:eastAsia="Times New Roman" w:cs="Times New Roman"/>
          <w:szCs w:val="28"/>
        </w:rPr>
        <w:tab/>
      </w:r>
      <w:r w:rsidR="00A635E8" w:rsidRPr="00852D5C">
        <w:rPr>
          <w:rFonts w:eastAsia="Times New Roman" w:cs="Times New Roman"/>
          <w:i/>
          <w:iCs/>
          <w:szCs w:val="28"/>
        </w:rPr>
        <w:t>+</w:t>
      </w:r>
      <w:r w:rsidR="0025489C" w:rsidRPr="00852D5C">
        <w:rPr>
          <w:rFonts w:eastAsia="Times New Roman" w:cs="Times New Roman"/>
          <w:i/>
          <w:iCs/>
          <w:szCs w:val="28"/>
        </w:rPr>
        <w:t> </w:t>
      </w:r>
      <w:r w:rsidR="0025489C" w:rsidRPr="00852D5C">
        <w:rPr>
          <w:rFonts w:eastAsia="Times New Roman" w:cs="Times New Roman"/>
          <w:i/>
          <w:szCs w:val="28"/>
        </w:rPr>
        <w:t>Về</w:t>
      </w:r>
      <w:r w:rsidR="0025489C" w:rsidRPr="00852D5C">
        <w:rPr>
          <w:rFonts w:eastAsia="Times New Roman" w:cs="Times New Roman"/>
          <w:i/>
          <w:szCs w:val="28"/>
          <w:lang w:val="vi-VN"/>
        </w:rPr>
        <w:t> trồng trọt</w:t>
      </w:r>
      <w:r w:rsidR="0025489C" w:rsidRPr="00852D5C">
        <w:rPr>
          <w:rFonts w:eastAsia="Times New Roman" w:cs="Times New Roman"/>
          <w:i/>
          <w:szCs w:val="28"/>
        </w:rPr>
        <w:t>:</w:t>
      </w:r>
      <w:r w:rsidR="0025489C" w:rsidRPr="00852D5C">
        <w:rPr>
          <w:rFonts w:eastAsia="Times New Roman" w:cs="Times New Roman"/>
          <w:szCs w:val="28"/>
        </w:rPr>
        <w:t xml:space="preserve"> </w:t>
      </w:r>
      <w:r w:rsidR="001B580A" w:rsidRPr="00852D5C">
        <w:rPr>
          <w:rFonts w:eastAsia="Times New Roman" w:cs="Times New Roman"/>
          <w:szCs w:val="28"/>
        </w:rPr>
        <w:t>T</w:t>
      </w:r>
      <w:r w:rsidR="001B580A" w:rsidRPr="00852D5C">
        <w:rPr>
          <w:rFonts w:cs="Times New Roman"/>
          <w:szCs w:val="28"/>
        </w:rPr>
        <w:t>ập trung phát triển các cây trồng có lợi thế so sánh và có nhu cầu lớn, ổn định</w:t>
      </w:r>
      <w:r w:rsidR="00AD794A" w:rsidRPr="00852D5C">
        <w:rPr>
          <w:rFonts w:cs="Times New Roman"/>
          <w:szCs w:val="28"/>
        </w:rPr>
        <w:t>,</w:t>
      </w:r>
      <w:r w:rsidR="001B580A" w:rsidRPr="00852D5C">
        <w:rPr>
          <w:rFonts w:cs="Times New Roman"/>
          <w:szCs w:val="28"/>
        </w:rPr>
        <w:t xml:space="preserve"> phục vụ thị trường trong nước và xuất khẩu</w:t>
      </w:r>
      <w:r w:rsidR="00DF5323" w:rsidRPr="00852D5C">
        <w:rPr>
          <w:rFonts w:cs="Times New Roman"/>
          <w:szCs w:val="28"/>
        </w:rPr>
        <w:t>,</w:t>
      </w:r>
      <w:r w:rsidR="001B580A" w:rsidRPr="00852D5C">
        <w:rPr>
          <w:rFonts w:cs="Times New Roman"/>
          <w:szCs w:val="28"/>
        </w:rPr>
        <w:t xml:space="preserve"> như</w:t>
      </w:r>
      <w:r w:rsidR="00AD794A" w:rsidRPr="00852D5C">
        <w:rPr>
          <w:rFonts w:cs="Times New Roman"/>
          <w:szCs w:val="28"/>
        </w:rPr>
        <w:t>:</w:t>
      </w:r>
      <w:r w:rsidR="001B580A" w:rsidRPr="00852D5C">
        <w:rPr>
          <w:rFonts w:cs="Times New Roman"/>
          <w:szCs w:val="28"/>
        </w:rPr>
        <w:t xml:space="preserve"> </w:t>
      </w:r>
      <w:r w:rsidR="00AD794A" w:rsidRPr="00852D5C">
        <w:rPr>
          <w:rFonts w:cs="Times New Roman"/>
          <w:szCs w:val="28"/>
        </w:rPr>
        <w:t>S</w:t>
      </w:r>
      <w:r w:rsidR="001B580A" w:rsidRPr="00852D5C">
        <w:rPr>
          <w:rFonts w:cs="Times New Roman"/>
          <w:szCs w:val="28"/>
        </w:rPr>
        <w:t xml:space="preserve">ản xuất lúa giống, rau, quả, dược liệu, hồ tiêu, cao su. </w:t>
      </w:r>
      <w:proofErr w:type="gramStart"/>
      <w:r w:rsidR="001B580A" w:rsidRPr="00852D5C">
        <w:rPr>
          <w:rFonts w:cs="Times New Roman"/>
          <w:szCs w:val="28"/>
        </w:rPr>
        <w:t>Khuyến khích phát triển nông nghiệp hữu cơ, nông nghiệp công nghệ cao</w:t>
      </w:r>
      <w:r w:rsidR="008C1155" w:rsidRPr="00852D5C">
        <w:rPr>
          <w:rFonts w:cs="Times New Roman"/>
          <w:szCs w:val="28"/>
        </w:rPr>
        <w:t>, th</w:t>
      </w:r>
      <w:r w:rsidR="002039A5" w:rsidRPr="00852D5C">
        <w:rPr>
          <w:rFonts w:cs="Times New Roman"/>
          <w:szCs w:val="28"/>
        </w:rPr>
        <w:t>â</w:t>
      </w:r>
      <w:r w:rsidR="008C1155" w:rsidRPr="00852D5C">
        <w:rPr>
          <w:rFonts w:cs="Times New Roman"/>
          <w:szCs w:val="28"/>
        </w:rPr>
        <w:t>n thiện với môi trường</w:t>
      </w:r>
      <w:r w:rsidR="001B580A" w:rsidRPr="00852D5C">
        <w:rPr>
          <w:rFonts w:cs="Times New Roman"/>
          <w:szCs w:val="28"/>
        </w:rPr>
        <w:t>.</w:t>
      </w:r>
      <w:proofErr w:type="gramEnd"/>
      <w:r w:rsidR="001B580A" w:rsidRPr="00852D5C">
        <w:rPr>
          <w:rFonts w:cs="Times New Roman"/>
          <w:szCs w:val="28"/>
        </w:rPr>
        <w:t xml:space="preserve"> </w:t>
      </w:r>
      <w:proofErr w:type="gramStart"/>
      <w:r w:rsidR="001B580A" w:rsidRPr="00852D5C">
        <w:rPr>
          <w:rFonts w:cs="Times New Roman"/>
          <w:szCs w:val="28"/>
        </w:rPr>
        <w:t xml:space="preserve">Hình thành các vùng chuyên canh đồng bộ về </w:t>
      </w:r>
      <w:r w:rsidR="003568AB" w:rsidRPr="00852D5C">
        <w:rPr>
          <w:rFonts w:cs="Times New Roman"/>
          <w:szCs w:val="28"/>
        </w:rPr>
        <w:t>kết cấu</w:t>
      </w:r>
      <w:r w:rsidR="001B580A" w:rsidRPr="00852D5C">
        <w:rPr>
          <w:rFonts w:cs="Times New Roman"/>
          <w:szCs w:val="28"/>
        </w:rPr>
        <w:t xml:space="preserve"> hạ tầng, dịch vụ, phát triển công nghiệp chế biến.</w:t>
      </w:r>
      <w:proofErr w:type="gramEnd"/>
      <w:r w:rsidR="001B580A" w:rsidRPr="00852D5C">
        <w:rPr>
          <w:rFonts w:cs="Times New Roman"/>
          <w:szCs w:val="28"/>
        </w:rPr>
        <w:t xml:space="preserve"> Chuyển đổi diện tích sản xuất lúa năng suất thấp, bấp bênh sang phát triển các sản phẩm nông nghiệp, thủy sản có năng suất, chất lượng cao</w:t>
      </w:r>
      <w:r w:rsidR="00E718FC" w:rsidRPr="00852D5C">
        <w:rPr>
          <w:rFonts w:cs="Times New Roman"/>
          <w:szCs w:val="28"/>
        </w:rPr>
        <w:t>,</w:t>
      </w:r>
      <w:r w:rsidR="003A443D" w:rsidRPr="00852D5C">
        <w:rPr>
          <w:rFonts w:cs="Times New Roman"/>
          <w:szCs w:val="28"/>
        </w:rPr>
        <w:t xml:space="preserve"> phù hợp thổ nhưỡng. </w:t>
      </w:r>
    </w:p>
    <w:p w14:paraId="659E1E48" w14:textId="1BC40070" w:rsidR="001B580A" w:rsidRPr="00852D5C" w:rsidRDefault="001B580A" w:rsidP="002C7F18">
      <w:pPr>
        <w:shd w:val="clear" w:color="auto" w:fill="FFFFFF"/>
        <w:spacing w:before="80" w:line="264" w:lineRule="auto"/>
        <w:jc w:val="both"/>
        <w:outlineLvl w:val="2"/>
        <w:rPr>
          <w:rFonts w:eastAsia="Times New Roman" w:cs="Times New Roman"/>
          <w:szCs w:val="28"/>
        </w:rPr>
      </w:pPr>
      <w:r w:rsidRPr="00852D5C">
        <w:rPr>
          <w:rFonts w:cs="Times New Roman"/>
          <w:szCs w:val="28"/>
        </w:rPr>
        <w:tab/>
      </w:r>
      <w:r w:rsidR="00A635E8" w:rsidRPr="00852D5C">
        <w:rPr>
          <w:rFonts w:cs="Times New Roman"/>
          <w:i/>
          <w:iCs/>
          <w:szCs w:val="28"/>
        </w:rPr>
        <w:t>+</w:t>
      </w:r>
      <w:r w:rsidR="00A635E8" w:rsidRPr="00852D5C">
        <w:rPr>
          <w:rFonts w:cs="Times New Roman"/>
          <w:szCs w:val="28"/>
        </w:rPr>
        <w:t xml:space="preserve"> </w:t>
      </w:r>
      <w:r w:rsidRPr="00852D5C">
        <w:rPr>
          <w:rFonts w:cs="Times New Roman"/>
          <w:i/>
          <w:szCs w:val="28"/>
        </w:rPr>
        <w:t>Về chăn nuôi:</w:t>
      </w:r>
      <w:r w:rsidRPr="00852D5C">
        <w:rPr>
          <w:rFonts w:cs="Times New Roman"/>
          <w:szCs w:val="28"/>
        </w:rPr>
        <w:t xml:space="preserve"> </w:t>
      </w:r>
      <w:r w:rsidR="00565630" w:rsidRPr="00852D5C">
        <w:rPr>
          <w:rFonts w:cs="Times New Roman"/>
          <w:szCs w:val="28"/>
        </w:rPr>
        <w:t xml:space="preserve">Phát triển ngành chăn nuôi </w:t>
      </w:r>
      <w:proofErr w:type="gramStart"/>
      <w:r w:rsidR="00565630" w:rsidRPr="00852D5C">
        <w:rPr>
          <w:rFonts w:cs="Times New Roman"/>
          <w:szCs w:val="28"/>
        </w:rPr>
        <w:t>theo</w:t>
      </w:r>
      <w:proofErr w:type="gramEnd"/>
      <w:r w:rsidR="00565630" w:rsidRPr="00852D5C">
        <w:rPr>
          <w:rFonts w:cs="Times New Roman"/>
          <w:szCs w:val="28"/>
        </w:rPr>
        <w:t xml:space="preserve"> hướng áp dụng công nghệ cao, khuyến khích chăn nuôi hữu cơ </w:t>
      </w:r>
      <w:r w:rsidR="005F3A89" w:rsidRPr="00852D5C">
        <w:rPr>
          <w:rFonts w:cs="Times New Roman"/>
          <w:szCs w:val="28"/>
        </w:rPr>
        <w:t xml:space="preserve">gắn với </w:t>
      </w:r>
      <w:r w:rsidRPr="00852D5C">
        <w:rPr>
          <w:rFonts w:cs="Times New Roman"/>
          <w:szCs w:val="28"/>
        </w:rPr>
        <w:t xml:space="preserve">đảm bảo bền vững môi trường, an toàn </w:t>
      </w:r>
      <w:r w:rsidR="00600D24" w:rsidRPr="00852D5C">
        <w:rPr>
          <w:rFonts w:cs="Times New Roman"/>
          <w:szCs w:val="28"/>
        </w:rPr>
        <w:t>vệ sinh</w:t>
      </w:r>
      <w:r w:rsidRPr="00852D5C">
        <w:rPr>
          <w:rFonts w:cs="Times New Roman"/>
          <w:szCs w:val="28"/>
        </w:rPr>
        <w:t xml:space="preserve"> </w:t>
      </w:r>
      <w:r w:rsidR="00565630" w:rsidRPr="00852D5C">
        <w:rPr>
          <w:rFonts w:cs="Times New Roman"/>
          <w:szCs w:val="28"/>
        </w:rPr>
        <w:t>thực phẩm</w:t>
      </w:r>
      <w:r w:rsidRPr="00852D5C">
        <w:rPr>
          <w:rFonts w:cs="Times New Roman"/>
          <w:szCs w:val="28"/>
        </w:rPr>
        <w:t>. N</w:t>
      </w:r>
      <w:r w:rsidRPr="00852D5C">
        <w:rPr>
          <w:rFonts w:eastAsia="Times New Roman" w:cs="Times New Roman"/>
          <w:szCs w:val="28"/>
          <w:lang w:val="vi-VN"/>
        </w:rPr>
        <w:t>âng cao hiệu quả công tác thú y, chủ động </w:t>
      </w:r>
      <w:r w:rsidRPr="00852D5C">
        <w:rPr>
          <w:rFonts w:eastAsia="Times New Roman" w:cs="Times New Roman"/>
          <w:szCs w:val="28"/>
        </w:rPr>
        <w:t>phòng</w:t>
      </w:r>
      <w:r w:rsidR="00D649E8" w:rsidRPr="00852D5C">
        <w:rPr>
          <w:rFonts w:eastAsia="Times New Roman" w:cs="Times New Roman"/>
          <w:szCs w:val="28"/>
        </w:rPr>
        <w:t>,</w:t>
      </w:r>
      <w:r w:rsidRPr="00852D5C">
        <w:rPr>
          <w:rFonts w:eastAsia="Times New Roman" w:cs="Times New Roman"/>
          <w:szCs w:val="28"/>
        </w:rPr>
        <w:t xml:space="preserve"> chống </w:t>
      </w:r>
      <w:r w:rsidRPr="00852D5C">
        <w:rPr>
          <w:rFonts w:eastAsia="Times New Roman" w:cs="Times New Roman"/>
          <w:szCs w:val="28"/>
          <w:lang w:val="vi-VN"/>
        </w:rPr>
        <w:t>dịch bệnh</w:t>
      </w:r>
      <w:r w:rsidRPr="00852D5C">
        <w:rPr>
          <w:rFonts w:eastAsia="Times New Roman" w:cs="Times New Roman"/>
          <w:szCs w:val="28"/>
        </w:rPr>
        <w:t>; </w:t>
      </w:r>
      <w:r w:rsidR="00030B22" w:rsidRPr="00852D5C">
        <w:rPr>
          <w:rFonts w:eastAsia="Times New Roman" w:cs="Times New Roman"/>
          <w:szCs w:val="28"/>
        </w:rPr>
        <w:t>phát triển</w:t>
      </w:r>
      <w:r w:rsidR="00030B22" w:rsidRPr="00852D5C">
        <w:rPr>
          <w:rFonts w:eastAsia="Times New Roman" w:cs="Times New Roman"/>
          <w:szCs w:val="28"/>
          <w:lang w:val="vi-VN"/>
        </w:rPr>
        <w:t xml:space="preserve"> các trại giống hạt nhân</w:t>
      </w:r>
      <w:r w:rsidR="00030B22" w:rsidRPr="00852D5C">
        <w:rPr>
          <w:rFonts w:eastAsia="Times New Roman" w:cs="Times New Roman"/>
          <w:szCs w:val="28"/>
        </w:rPr>
        <w:t xml:space="preserve"> hiện đại; </w:t>
      </w:r>
      <w:r w:rsidRPr="00852D5C">
        <w:rPr>
          <w:rFonts w:eastAsia="Times New Roman" w:cs="Times New Roman"/>
          <w:szCs w:val="28"/>
        </w:rPr>
        <w:t>t</w:t>
      </w:r>
      <w:r w:rsidRPr="00852D5C">
        <w:rPr>
          <w:rFonts w:eastAsia="Times New Roman" w:cs="Times New Roman"/>
          <w:szCs w:val="28"/>
          <w:lang w:val="vi-VN"/>
        </w:rPr>
        <w:t>ăng cường công tác quản lý, kiểm định giống</w:t>
      </w:r>
      <w:r w:rsidRPr="00852D5C">
        <w:rPr>
          <w:rFonts w:eastAsia="Times New Roman" w:cs="Times New Roman"/>
          <w:szCs w:val="28"/>
        </w:rPr>
        <w:t>. </w:t>
      </w:r>
      <w:r w:rsidRPr="00852D5C">
        <w:rPr>
          <w:rFonts w:cs="Times New Roman"/>
          <w:szCs w:val="28"/>
        </w:rPr>
        <w:t xml:space="preserve">Bố trí quỹ đất dành cho chăn nuôi tập trung ở các vùng xa khu dân cư và mật độ dân số thấp; </w:t>
      </w:r>
      <w:r w:rsidRPr="00852D5C">
        <w:rPr>
          <w:rFonts w:eastAsia="Times New Roman" w:cs="Times New Roman"/>
          <w:szCs w:val="28"/>
        </w:rPr>
        <w:t>c</w:t>
      </w:r>
      <w:r w:rsidRPr="00852D5C">
        <w:rPr>
          <w:rFonts w:eastAsia="Times New Roman" w:cs="Times New Roman"/>
          <w:szCs w:val="28"/>
          <w:lang w:val="vi-VN"/>
        </w:rPr>
        <w:t>ó cơ chế</w:t>
      </w:r>
      <w:r w:rsidRPr="00852D5C">
        <w:rPr>
          <w:rFonts w:eastAsia="Times New Roman" w:cs="Times New Roman"/>
          <w:szCs w:val="28"/>
        </w:rPr>
        <w:t>, chính sách</w:t>
      </w:r>
      <w:r w:rsidRPr="00852D5C">
        <w:rPr>
          <w:rFonts w:eastAsia="Times New Roman" w:cs="Times New Roman"/>
          <w:szCs w:val="28"/>
          <w:lang w:val="vi-VN"/>
        </w:rPr>
        <w:t xml:space="preserve"> hỗ trợ đầu tư xây dựng </w:t>
      </w:r>
      <w:r w:rsidR="00CE5021" w:rsidRPr="00852D5C">
        <w:rPr>
          <w:rFonts w:eastAsia="Times New Roman" w:cs="Times New Roman"/>
          <w:szCs w:val="28"/>
        </w:rPr>
        <w:t>kết cấu</w:t>
      </w:r>
      <w:r w:rsidRPr="00852D5C">
        <w:rPr>
          <w:rFonts w:eastAsia="Times New Roman" w:cs="Times New Roman"/>
          <w:szCs w:val="28"/>
          <w:lang w:val="vi-VN"/>
        </w:rPr>
        <w:t xml:space="preserve"> hạ tầng (đường, điện, nước sản xuất, xử lý chất thải...) để phát triển các trang trại, cơ sở chăn nuôi tập trung theo phương pháp công nghiệp, an toàn sinh học.</w:t>
      </w:r>
    </w:p>
    <w:p w14:paraId="3F400A96" w14:textId="0D208FE6" w:rsidR="00CA0954" w:rsidRPr="00852D5C" w:rsidRDefault="001B580A" w:rsidP="00A30085">
      <w:pPr>
        <w:shd w:val="clear" w:color="auto" w:fill="FFFFFF"/>
        <w:spacing w:before="80" w:line="264" w:lineRule="auto"/>
        <w:jc w:val="both"/>
        <w:outlineLvl w:val="2"/>
        <w:rPr>
          <w:rFonts w:cs="Times New Roman"/>
          <w:szCs w:val="28"/>
        </w:rPr>
      </w:pPr>
      <w:r w:rsidRPr="00852D5C">
        <w:rPr>
          <w:rFonts w:eastAsia="Times New Roman" w:cs="Times New Roman"/>
          <w:szCs w:val="28"/>
        </w:rPr>
        <w:tab/>
      </w:r>
      <w:r w:rsidR="00A635E8" w:rsidRPr="00852D5C">
        <w:rPr>
          <w:rFonts w:cs="Times New Roman"/>
          <w:i/>
          <w:iCs/>
          <w:szCs w:val="28"/>
        </w:rPr>
        <w:t>+</w:t>
      </w:r>
      <w:r w:rsidRPr="00852D5C">
        <w:rPr>
          <w:rFonts w:cs="Times New Roman"/>
          <w:szCs w:val="28"/>
        </w:rPr>
        <w:t xml:space="preserve"> </w:t>
      </w:r>
      <w:r w:rsidRPr="00852D5C">
        <w:rPr>
          <w:rFonts w:cs="Times New Roman"/>
          <w:i/>
          <w:szCs w:val="28"/>
        </w:rPr>
        <w:t>Về thủy sản:</w:t>
      </w:r>
      <w:r w:rsidRPr="00852D5C">
        <w:rPr>
          <w:rFonts w:cs="Times New Roman"/>
          <w:szCs w:val="28"/>
        </w:rPr>
        <w:t xml:space="preserve"> Phát huy lợi thế điều kiện tự nhiên và hiện đại hóa quy trình sản xuất, nâng cao chất lượng</w:t>
      </w:r>
      <w:r w:rsidR="00C05731" w:rsidRPr="00852D5C">
        <w:rPr>
          <w:rFonts w:cs="Times New Roman"/>
          <w:szCs w:val="28"/>
        </w:rPr>
        <w:t xml:space="preserve">, </w:t>
      </w:r>
      <w:r w:rsidRPr="00852D5C">
        <w:rPr>
          <w:rFonts w:cs="Times New Roman"/>
          <w:szCs w:val="28"/>
        </w:rPr>
        <w:t>hiệu quả nuôi trồng thủy sản</w:t>
      </w:r>
      <w:r w:rsidR="0081537B" w:rsidRPr="00852D5C">
        <w:rPr>
          <w:rFonts w:cs="Times New Roman"/>
          <w:szCs w:val="28"/>
        </w:rPr>
        <w:t>.</w:t>
      </w:r>
      <w:r w:rsidRPr="00852D5C">
        <w:rPr>
          <w:rFonts w:cs="Times New Roman"/>
          <w:szCs w:val="28"/>
        </w:rPr>
        <w:t xml:space="preserve"> </w:t>
      </w:r>
      <w:proofErr w:type="gramStart"/>
      <w:r w:rsidR="0081537B" w:rsidRPr="00852D5C">
        <w:rPr>
          <w:rFonts w:cs="Times New Roman"/>
          <w:szCs w:val="28"/>
        </w:rPr>
        <w:t>P</w:t>
      </w:r>
      <w:r w:rsidRPr="00852D5C">
        <w:rPr>
          <w:rFonts w:cs="Times New Roman"/>
          <w:szCs w:val="28"/>
        </w:rPr>
        <w:t>hát triển sản phẩm chiến lược</w:t>
      </w:r>
      <w:r w:rsidR="0081537B" w:rsidRPr="00852D5C">
        <w:rPr>
          <w:rFonts w:cs="Times New Roman"/>
          <w:szCs w:val="28"/>
        </w:rPr>
        <w:t xml:space="preserve"> từ</w:t>
      </w:r>
      <w:r w:rsidRPr="00852D5C">
        <w:rPr>
          <w:rFonts w:cs="Times New Roman"/>
          <w:szCs w:val="28"/>
        </w:rPr>
        <w:t xml:space="preserve"> tôm</w:t>
      </w:r>
      <w:r w:rsidR="000E5387" w:rsidRPr="00852D5C">
        <w:rPr>
          <w:rFonts w:cs="Times New Roman"/>
          <w:szCs w:val="28"/>
        </w:rPr>
        <w:t>,</w:t>
      </w:r>
      <w:r w:rsidRPr="00852D5C">
        <w:rPr>
          <w:rFonts w:cs="Times New Roman"/>
          <w:szCs w:val="28"/>
        </w:rPr>
        <w:t xml:space="preserve"> nuôi cá nước ngọt </w:t>
      </w:r>
      <w:r w:rsidR="000E5387" w:rsidRPr="00852D5C">
        <w:rPr>
          <w:rFonts w:cs="Times New Roman"/>
          <w:szCs w:val="28"/>
        </w:rPr>
        <w:t xml:space="preserve">lòng </w:t>
      </w:r>
      <w:r w:rsidR="008D630D" w:rsidRPr="00852D5C">
        <w:rPr>
          <w:rFonts w:cs="Times New Roman"/>
          <w:szCs w:val="28"/>
        </w:rPr>
        <w:t xml:space="preserve">hồ </w:t>
      </w:r>
      <w:r w:rsidR="0043292F" w:rsidRPr="00852D5C">
        <w:rPr>
          <w:rFonts w:cs="Times New Roman"/>
          <w:szCs w:val="28"/>
        </w:rPr>
        <w:t xml:space="preserve">thủy </w:t>
      </w:r>
      <w:r w:rsidR="003D0D78" w:rsidRPr="00852D5C">
        <w:rPr>
          <w:rFonts w:cs="Times New Roman"/>
          <w:szCs w:val="28"/>
        </w:rPr>
        <w:t xml:space="preserve">lợi, </w:t>
      </w:r>
      <w:r w:rsidR="008D630D" w:rsidRPr="00852D5C">
        <w:rPr>
          <w:rFonts w:cs="Times New Roman"/>
          <w:szCs w:val="28"/>
        </w:rPr>
        <w:t>thủy điện</w:t>
      </w:r>
      <w:r w:rsidR="0081537B" w:rsidRPr="00852D5C">
        <w:rPr>
          <w:rFonts w:cs="Times New Roman"/>
          <w:szCs w:val="28"/>
        </w:rPr>
        <w:t>.</w:t>
      </w:r>
      <w:proofErr w:type="gramEnd"/>
      <w:r w:rsidRPr="00852D5C">
        <w:rPr>
          <w:rFonts w:cs="Times New Roman"/>
          <w:szCs w:val="28"/>
        </w:rPr>
        <w:t xml:space="preserve"> </w:t>
      </w:r>
      <w:r w:rsidR="00976051" w:rsidRPr="00852D5C">
        <w:rPr>
          <w:rFonts w:cs="Times New Roman"/>
          <w:szCs w:val="28"/>
        </w:rPr>
        <w:t>P</w:t>
      </w:r>
      <w:r w:rsidRPr="00852D5C">
        <w:rPr>
          <w:rFonts w:cs="Times New Roman"/>
          <w:szCs w:val="28"/>
        </w:rPr>
        <w:t xml:space="preserve">hát triển ngành nuôi trồng thủy sản </w:t>
      </w:r>
      <w:r w:rsidR="00976051" w:rsidRPr="00852D5C">
        <w:rPr>
          <w:rFonts w:cs="Times New Roman"/>
          <w:szCs w:val="28"/>
        </w:rPr>
        <w:t xml:space="preserve">nước lợ, </w:t>
      </w:r>
      <w:r w:rsidRPr="00852D5C">
        <w:rPr>
          <w:rFonts w:cs="Times New Roman"/>
          <w:szCs w:val="28"/>
        </w:rPr>
        <w:t xml:space="preserve">trên biển gắn với phát triển kinh tế biển, </w:t>
      </w:r>
      <w:r w:rsidR="00880AF4" w:rsidRPr="00852D5C">
        <w:rPr>
          <w:rFonts w:cs="Times New Roman"/>
          <w:szCs w:val="28"/>
        </w:rPr>
        <w:t xml:space="preserve">đảm bảo </w:t>
      </w:r>
      <w:r w:rsidRPr="00852D5C">
        <w:rPr>
          <w:rFonts w:cs="Times New Roman"/>
          <w:szCs w:val="28"/>
        </w:rPr>
        <w:t>quốc phòng</w:t>
      </w:r>
      <w:r w:rsidR="00880AF4" w:rsidRPr="00852D5C">
        <w:rPr>
          <w:rFonts w:cs="Times New Roman"/>
          <w:szCs w:val="28"/>
        </w:rPr>
        <w:t xml:space="preserve">, </w:t>
      </w:r>
      <w:proofErr w:type="gramStart"/>
      <w:r w:rsidR="00880AF4" w:rsidRPr="00852D5C">
        <w:rPr>
          <w:rFonts w:cs="Times New Roman"/>
          <w:szCs w:val="28"/>
        </w:rPr>
        <w:t>an</w:t>
      </w:r>
      <w:proofErr w:type="gramEnd"/>
      <w:r w:rsidR="00880AF4" w:rsidRPr="00852D5C">
        <w:rPr>
          <w:rFonts w:cs="Times New Roman"/>
          <w:szCs w:val="28"/>
        </w:rPr>
        <w:t xml:space="preserve"> ninh biên giới</w:t>
      </w:r>
      <w:r w:rsidR="006C236A" w:rsidRPr="00852D5C">
        <w:rPr>
          <w:rFonts w:cs="Times New Roman"/>
          <w:szCs w:val="28"/>
        </w:rPr>
        <w:t>,</w:t>
      </w:r>
      <w:r w:rsidR="00880AF4" w:rsidRPr="00852D5C">
        <w:rPr>
          <w:rFonts w:cs="Times New Roman"/>
          <w:szCs w:val="28"/>
        </w:rPr>
        <w:t xml:space="preserve"> biển đảo</w:t>
      </w:r>
      <w:r w:rsidRPr="00852D5C">
        <w:rPr>
          <w:rFonts w:cs="Times New Roman"/>
          <w:szCs w:val="28"/>
        </w:rPr>
        <w:t xml:space="preserve"> và cân bằng sinh thái, bảo vệ môi trường</w:t>
      </w:r>
      <w:r w:rsidR="00C01A91" w:rsidRPr="00852D5C">
        <w:rPr>
          <w:rFonts w:cs="Times New Roman"/>
          <w:szCs w:val="28"/>
        </w:rPr>
        <w:t>.</w:t>
      </w:r>
      <w:r w:rsidRPr="00852D5C">
        <w:rPr>
          <w:rFonts w:cs="Times New Roman"/>
          <w:szCs w:val="28"/>
        </w:rPr>
        <w:t xml:space="preserve"> Xúc tiến nhanh hình thành các cơ sở hậu cần nghề cá</w:t>
      </w:r>
      <w:r w:rsidR="000D5977" w:rsidRPr="00852D5C">
        <w:rPr>
          <w:rFonts w:cs="Times New Roman"/>
          <w:szCs w:val="28"/>
        </w:rPr>
        <w:t>;</w:t>
      </w:r>
      <w:r w:rsidRPr="00852D5C">
        <w:rPr>
          <w:rFonts w:cs="Times New Roman"/>
          <w:szCs w:val="28"/>
        </w:rPr>
        <w:t xml:space="preserve"> </w:t>
      </w:r>
      <w:r w:rsidR="000D5977" w:rsidRPr="00852D5C">
        <w:rPr>
          <w:rFonts w:cs="Times New Roman"/>
          <w:szCs w:val="28"/>
        </w:rPr>
        <w:t>đ</w:t>
      </w:r>
      <w:r w:rsidR="000D5EF9" w:rsidRPr="00852D5C">
        <w:rPr>
          <w:rFonts w:cs="Times New Roman"/>
          <w:szCs w:val="28"/>
        </w:rPr>
        <w:t>ầu tư nâng cấp, mở rộng, hoàn thiện khu neo đậu tránh</w:t>
      </w:r>
      <w:r w:rsidR="00E57683" w:rsidRPr="00852D5C">
        <w:rPr>
          <w:rFonts w:cs="Times New Roman"/>
          <w:szCs w:val="28"/>
        </w:rPr>
        <w:t>,</w:t>
      </w:r>
      <w:r w:rsidR="000D5EF9" w:rsidRPr="00852D5C">
        <w:rPr>
          <w:rFonts w:cs="Times New Roman"/>
          <w:szCs w:val="28"/>
        </w:rPr>
        <w:t xml:space="preserve"> trú bão An Hòa kết nối </w:t>
      </w:r>
      <w:r w:rsidR="006C236A" w:rsidRPr="00852D5C">
        <w:rPr>
          <w:rFonts w:cs="Times New Roman"/>
          <w:szCs w:val="28"/>
        </w:rPr>
        <w:t>với</w:t>
      </w:r>
      <w:r w:rsidR="000D5EF9" w:rsidRPr="00852D5C">
        <w:rPr>
          <w:rFonts w:cs="Times New Roman"/>
          <w:szCs w:val="28"/>
        </w:rPr>
        <w:t xml:space="preserve"> cảng cá Tam Quang, </w:t>
      </w:r>
      <w:r w:rsidR="00CB0D23" w:rsidRPr="00852D5C">
        <w:rPr>
          <w:rFonts w:cs="Times New Roman"/>
          <w:szCs w:val="28"/>
        </w:rPr>
        <w:t>k</w:t>
      </w:r>
      <w:r w:rsidR="008D630D" w:rsidRPr="00852D5C">
        <w:rPr>
          <w:rFonts w:cs="Times New Roman"/>
          <w:szCs w:val="28"/>
        </w:rPr>
        <w:t>hu neo đậu và tránh bão tàu cá khu vực 03 xã Tam Tiến, Tam H</w:t>
      </w:r>
      <w:r w:rsidR="00645580" w:rsidRPr="00852D5C">
        <w:rPr>
          <w:rFonts w:cs="Times New Roman"/>
          <w:szCs w:val="28"/>
        </w:rPr>
        <w:t>òa</w:t>
      </w:r>
      <w:r w:rsidR="008D630D" w:rsidRPr="00852D5C">
        <w:rPr>
          <w:rFonts w:cs="Times New Roman"/>
          <w:szCs w:val="28"/>
        </w:rPr>
        <w:t xml:space="preserve"> và Tam Xuân I, huyện Núi </w:t>
      </w:r>
      <w:r w:rsidR="008D630D" w:rsidRPr="00852D5C">
        <w:rPr>
          <w:rFonts w:cs="Times New Roman"/>
          <w:szCs w:val="28"/>
        </w:rPr>
        <w:lastRenderedPageBreak/>
        <w:t>Thành</w:t>
      </w:r>
      <w:r w:rsidRPr="00852D5C">
        <w:rPr>
          <w:rFonts w:cs="Times New Roman"/>
          <w:szCs w:val="28"/>
        </w:rPr>
        <w:t>;</w:t>
      </w:r>
      <w:r w:rsidR="009B4A1C" w:rsidRPr="00852D5C">
        <w:rPr>
          <w:rFonts w:cs="Times New Roman"/>
          <w:szCs w:val="28"/>
        </w:rPr>
        <w:t xml:space="preserve"> thực hiện tốt các quy định</w:t>
      </w:r>
      <w:r w:rsidRPr="00852D5C">
        <w:rPr>
          <w:rFonts w:cs="Times New Roman"/>
          <w:szCs w:val="28"/>
        </w:rPr>
        <w:t xml:space="preserve"> </w:t>
      </w:r>
      <w:r w:rsidR="009B4A1C" w:rsidRPr="00852D5C">
        <w:rPr>
          <w:rFonts w:cs="Times New Roman"/>
          <w:szCs w:val="28"/>
        </w:rPr>
        <w:t xml:space="preserve">trong </w:t>
      </w:r>
      <w:r w:rsidR="00DE10DB" w:rsidRPr="00852D5C">
        <w:rPr>
          <w:rFonts w:cs="Times New Roman"/>
          <w:szCs w:val="28"/>
        </w:rPr>
        <w:t>đánh bắt,</w:t>
      </w:r>
      <w:r w:rsidR="00C05028" w:rsidRPr="00852D5C">
        <w:rPr>
          <w:rFonts w:cs="Times New Roman"/>
          <w:szCs w:val="28"/>
        </w:rPr>
        <w:t xml:space="preserve"> </w:t>
      </w:r>
      <w:r w:rsidR="00CA0954" w:rsidRPr="00852D5C">
        <w:rPr>
          <w:rFonts w:cs="Times New Roman"/>
          <w:szCs w:val="28"/>
          <w:lang w:val="vi-VN"/>
        </w:rPr>
        <w:t xml:space="preserve">chống khai thác </w:t>
      </w:r>
      <w:r w:rsidR="00CA0954" w:rsidRPr="00852D5C">
        <w:rPr>
          <w:rFonts w:cs="Times New Roman"/>
          <w:bCs/>
          <w:szCs w:val="28"/>
          <w:shd w:val="clear" w:color="auto" w:fill="FFFFFF"/>
          <w:lang w:val="vi-VN"/>
        </w:rPr>
        <w:t>hải sản bất hợp pháp, không khai báo và không theo quy định</w:t>
      </w:r>
      <w:r w:rsidR="00CA0954" w:rsidRPr="00852D5C">
        <w:rPr>
          <w:rFonts w:cs="Times New Roman"/>
          <w:szCs w:val="28"/>
          <w:lang w:val="vi-VN"/>
        </w:rPr>
        <w:t xml:space="preserve"> </w:t>
      </w:r>
      <w:r w:rsidR="00CA0954" w:rsidRPr="00852D5C">
        <w:rPr>
          <w:rFonts w:cs="Times New Roman"/>
          <w:szCs w:val="28"/>
        </w:rPr>
        <w:t>(</w:t>
      </w:r>
      <w:r w:rsidR="00CA0954" w:rsidRPr="00852D5C">
        <w:rPr>
          <w:rFonts w:cs="Times New Roman"/>
          <w:szCs w:val="28"/>
          <w:lang w:val="vi-VN"/>
        </w:rPr>
        <w:t>IUU</w:t>
      </w:r>
      <w:r w:rsidR="00CA0954" w:rsidRPr="00852D5C">
        <w:rPr>
          <w:rFonts w:cs="Times New Roman"/>
          <w:szCs w:val="28"/>
        </w:rPr>
        <w:t>)</w:t>
      </w:r>
      <w:r w:rsidR="00636783" w:rsidRPr="00852D5C">
        <w:rPr>
          <w:rFonts w:cs="Times New Roman"/>
          <w:szCs w:val="28"/>
        </w:rPr>
        <w:t>.</w:t>
      </w:r>
    </w:p>
    <w:p w14:paraId="5EC7D078" w14:textId="4EE1C1F5" w:rsidR="001B580A" w:rsidRPr="00852D5C" w:rsidRDefault="001B580A" w:rsidP="00A30085">
      <w:pPr>
        <w:shd w:val="clear" w:color="auto" w:fill="FFFFFF"/>
        <w:spacing w:before="80" w:line="264" w:lineRule="auto"/>
        <w:jc w:val="both"/>
        <w:outlineLvl w:val="2"/>
        <w:rPr>
          <w:rFonts w:cs="Times New Roman"/>
          <w:szCs w:val="28"/>
          <w:lang w:val="es-MX"/>
        </w:rPr>
      </w:pPr>
      <w:r w:rsidRPr="00852D5C">
        <w:rPr>
          <w:rFonts w:cs="Times New Roman"/>
          <w:szCs w:val="28"/>
        </w:rPr>
        <w:tab/>
      </w:r>
      <w:r w:rsidR="00A635E8" w:rsidRPr="00852D5C">
        <w:rPr>
          <w:rFonts w:cs="Times New Roman"/>
          <w:szCs w:val="28"/>
        </w:rPr>
        <w:t>+</w:t>
      </w:r>
      <w:r w:rsidR="00B14858" w:rsidRPr="00852D5C">
        <w:rPr>
          <w:rFonts w:cs="Times New Roman"/>
          <w:szCs w:val="28"/>
        </w:rPr>
        <w:t xml:space="preserve"> </w:t>
      </w:r>
      <w:r w:rsidRPr="00852D5C">
        <w:rPr>
          <w:rFonts w:cs="Times New Roman"/>
          <w:i/>
          <w:szCs w:val="28"/>
        </w:rPr>
        <w:t>Về lâm nghiệp</w:t>
      </w:r>
      <w:r w:rsidRPr="00852D5C">
        <w:rPr>
          <w:rFonts w:cs="Times New Roman"/>
          <w:szCs w:val="28"/>
        </w:rPr>
        <w:t xml:space="preserve">: </w:t>
      </w:r>
      <w:r w:rsidR="00C910F5" w:rsidRPr="00852D5C">
        <w:rPr>
          <w:rFonts w:cs="Times New Roman"/>
          <w:szCs w:val="28"/>
          <w:lang w:val="vi-VN"/>
        </w:rPr>
        <w:t>T</w:t>
      </w:r>
      <w:r w:rsidR="002A06EC" w:rsidRPr="00852D5C">
        <w:rPr>
          <w:rFonts w:cs="Times New Roman"/>
          <w:szCs w:val="28"/>
        </w:rPr>
        <w:t>ăng cường</w:t>
      </w:r>
      <w:r w:rsidR="00C910F5" w:rsidRPr="00852D5C">
        <w:rPr>
          <w:rFonts w:cs="Times New Roman"/>
          <w:szCs w:val="28"/>
          <w:lang w:val="vi-VN"/>
        </w:rPr>
        <w:t xml:space="preserve"> quản lý, bảo vệ </w:t>
      </w:r>
      <w:r w:rsidR="00C910F5" w:rsidRPr="00852D5C">
        <w:rPr>
          <w:rFonts w:cs="Times New Roman"/>
          <w:szCs w:val="28"/>
        </w:rPr>
        <w:t xml:space="preserve">nghiêm diện tích </w:t>
      </w:r>
      <w:r w:rsidR="00C910F5" w:rsidRPr="00852D5C">
        <w:rPr>
          <w:rFonts w:cs="Times New Roman"/>
          <w:szCs w:val="28"/>
          <w:lang w:val="vi-VN"/>
        </w:rPr>
        <w:t>rừng</w:t>
      </w:r>
      <w:r w:rsidR="00C910F5" w:rsidRPr="00852D5C">
        <w:rPr>
          <w:rFonts w:cs="Times New Roman"/>
          <w:szCs w:val="28"/>
        </w:rPr>
        <w:t xml:space="preserve"> tự nhiên hiện có</w:t>
      </w:r>
      <w:r w:rsidR="00470BDC" w:rsidRPr="00852D5C">
        <w:rPr>
          <w:rFonts w:cs="Times New Roman"/>
          <w:szCs w:val="28"/>
        </w:rPr>
        <w:t>, rừng đặc dụng</w:t>
      </w:r>
      <w:r w:rsidR="002A06EC" w:rsidRPr="00852D5C">
        <w:rPr>
          <w:rFonts w:cs="Times New Roman"/>
          <w:szCs w:val="28"/>
        </w:rPr>
        <w:t>, rừng</w:t>
      </w:r>
      <w:r w:rsidR="00470BDC" w:rsidRPr="00852D5C">
        <w:rPr>
          <w:rFonts w:cs="Times New Roman"/>
          <w:szCs w:val="28"/>
        </w:rPr>
        <w:t xml:space="preserve"> phòng hộ đáp ứng mục tiêu </w:t>
      </w:r>
      <w:r w:rsidR="00E07DDF" w:rsidRPr="00852D5C">
        <w:rPr>
          <w:rFonts w:cs="Times New Roman"/>
          <w:szCs w:val="28"/>
        </w:rPr>
        <w:t xml:space="preserve">về </w:t>
      </w:r>
      <w:r w:rsidR="00470BDC" w:rsidRPr="00852D5C">
        <w:rPr>
          <w:rFonts w:cs="Times New Roman"/>
          <w:szCs w:val="28"/>
        </w:rPr>
        <w:t xml:space="preserve">môi trường kết hợp </w:t>
      </w:r>
      <w:r w:rsidR="00E07DDF" w:rsidRPr="00852D5C">
        <w:rPr>
          <w:rFonts w:cs="Times New Roman"/>
          <w:szCs w:val="28"/>
        </w:rPr>
        <w:t xml:space="preserve">phục vụ </w:t>
      </w:r>
      <w:r w:rsidR="00470BDC" w:rsidRPr="00852D5C">
        <w:rPr>
          <w:rFonts w:cs="Times New Roman"/>
          <w:szCs w:val="28"/>
        </w:rPr>
        <w:t>du lịch</w:t>
      </w:r>
      <w:r w:rsidR="002233E9" w:rsidRPr="00852D5C">
        <w:rPr>
          <w:rFonts w:cs="Times New Roman"/>
          <w:szCs w:val="28"/>
        </w:rPr>
        <w:t xml:space="preserve">; </w:t>
      </w:r>
      <w:r w:rsidR="00CB5200" w:rsidRPr="00852D5C">
        <w:rPr>
          <w:rFonts w:cs="Times New Roman"/>
          <w:iCs/>
          <w:szCs w:val="28"/>
        </w:rPr>
        <w:t xml:space="preserve">chú trọng </w:t>
      </w:r>
      <w:r w:rsidR="002233E9" w:rsidRPr="00852D5C">
        <w:rPr>
          <w:rFonts w:cs="Times New Roman"/>
          <w:iCs/>
          <w:szCs w:val="28"/>
        </w:rPr>
        <w:t>công tác phát triển, phục hồi rừng tự nhiên gắn với bảo tồn đa dạng sinh học, bảo vệ cảnh quan, môi trường sinh thái</w:t>
      </w:r>
      <w:r w:rsidR="00470BDC" w:rsidRPr="00852D5C">
        <w:rPr>
          <w:rFonts w:cs="Times New Roman"/>
          <w:iCs/>
          <w:szCs w:val="28"/>
        </w:rPr>
        <w:t>.</w:t>
      </w:r>
      <w:r w:rsidR="002233E9" w:rsidRPr="00852D5C">
        <w:rPr>
          <w:rFonts w:cs="Times New Roman"/>
          <w:iCs/>
          <w:szCs w:val="28"/>
        </w:rPr>
        <w:t xml:space="preserve"> </w:t>
      </w:r>
      <w:proofErr w:type="gramStart"/>
      <w:r w:rsidR="002233E9" w:rsidRPr="00852D5C">
        <w:rPr>
          <w:rFonts w:cs="Times New Roman"/>
          <w:iCs/>
          <w:szCs w:val="28"/>
        </w:rPr>
        <w:t>Nâng cao hiệu quả</w:t>
      </w:r>
      <w:r w:rsidR="00622E4D" w:rsidRPr="00852D5C">
        <w:rPr>
          <w:rFonts w:cs="Times New Roman"/>
          <w:iCs/>
          <w:szCs w:val="28"/>
        </w:rPr>
        <w:t>,</w:t>
      </w:r>
      <w:r w:rsidR="002233E9" w:rsidRPr="00852D5C">
        <w:rPr>
          <w:rFonts w:cs="Times New Roman"/>
          <w:iCs/>
          <w:szCs w:val="28"/>
        </w:rPr>
        <w:t xml:space="preserve"> chất lượng rừng trồng sản xuất</w:t>
      </w:r>
      <w:r w:rsidR="002233E9" w:rsidRPr="00852D5C">
        <w:rPr>
          <w:rFonts w:cs="Times New Roman"/>
          <w:szCs w:val="28"/>
        </w:rPr>
        <w:t xml:space="preserve">, </w:t>
      </w:r>
      <w:r w:rsidR="002233E9" w:rsidRPr="00852D5C">
        <w:rPr>
          <w:rFonts w:cs="Times New Roman"/>
          <w:iCs/>
          <w:szCs w:val="28"/>
        </w:rPr>
        <w:t xml:space="preserve">phát triển trồng rừng gỗ lớn, </w:t>
      </w:r>
      <w:r w:rsidRPr="00852D5C">
        <w:rPr>
          <w:rFonts w:cs="Times New Roman"/>
          <w:szCs w:val="28"/>
        </w:rPr>
        <w:t xml:space="preserve">hình thành vùng nguyên liệu tập trung, đạt tiêu chuẩn </w:t>
      </w:r>
      <w:r w:rsidR="008D630D" w:rsidRPr="00852D5C">
        <w:rPr>
          <w:rFonts w:cs="Times New Roman"/>
          <w:szCs w:val="28"/>
        </w:rPr>
        <w:t xml:space="preserve">bền </w:t>
      </w:r>
      <w:r w:rsidRPr="00852D5C">
        <w:rPr>
          <w:rFonts w:cs="Times New Roman"/>
          <w:szCs w:val="28"/>
        </w:rPr>
        <w:t>vững</w:t>
      </w:r>
      <w:r w:rsidR="008D630D" w:rsidRPr="00852D5C">
        <w:rPr>
          <w:rFonts w:cs="Times New Roman"/>
          <w:szCs w:val="28"/>
        </w:rPr>
        <w:t xml:space="preserve"> và chứng chỉ FSC</w:t>
      </w:r>
      <w:r w:rsidRPr="00852D5C">
        <w:rPr>
          <w:rFonts w:cs="Times New Roman"/>
          <w:szCs w:val="28"/>
        </w:rPr>
        <w:t>.</w:t>
      </w:r>
      <w:proofErr w:type="gramEnd"/>
      <w:r w:rsidRPr="00852D5C">
        <w:rPr>
          <w:rFonts w:cs="Times New Roman"/>
          <w:szCs w:val="28"/>
        </w:rPr>
        <w:t xml:space="preserve"> Phát triển sản xuất lâm sản ngoài gỗ, dịch vụ môi trường rừng</w:t>
      </w:r>
      <w:r w:rsidR="00E96538" w:rsidRPr="00852D5C">
        <w:rPr>
          <w:rFonts w:cs="Times New Roman"/>
          <w:szCs w:val="28"/>
        </w:rPr>
        <w:t xml:space="preserve">; </w:t>
      </w:r>
      <w:r w:rsidR="00E96538" w:rsidRPr="00852D5C">
        <w:rPr>
          <w:rFonts w:cs="Times New Roman"/>
          <w:iCs/>
          <w:szCs w:val="28"/>
        </w:rPr>
        <w:t xml:space="preserve">có chính sách ưu đãi để </w:t>
      </w:r>
      <w:proofErr w:type="gramStart"/>
      <w:r w:rsidR="00E96538" w:rsidRPr="00852D5C">
        <w:rPr>
          <w:rFonts w:cs="Times New Roman"/>
          <w:iCs/>
          <w:szCs w:val="28"/>
        </w:rPr>
        <w:t>thu</w:t>
      </w:r>
      <w:proofErr w:type="gramEnd"/>
      <w:r w:rsidR="00E96538" w:rsidRPr="00852D5C">
        <w:rPr>
          <w:rFonts w:cs="Times New Roman"/>
          <w:iCs/>
          <w:szCs w:val="28"/>
        </w:rPr>
        <w:t xml:space="preserve"> hút các nhà đầu tư nghiên cứu, chế biến các loại dược liệu</w:t>
      </w:r>
      <w:r w:rsidRPr="00852D5C">
        <w:rPr>
          <w:rFonts w:cs="Times New Roman"/>
          <w:szCs w:val="28"/>
        </w:rPr>
        <w:t>.</w:t>
      </w:r>
      <w:r w:rsidR="008D630D" w:rsidRPr="00852D5C">
        <w:rPr>
          <w:rFonts w:cs="Times New Roman"/>
          <w:szCs w:val="28"/>
        </w:rPr>
        <w:t xml:space="preserve"> </w:t>
      </w:r>
      <w:proofErr w:type="gramStart"/>
      <w:r w:rsidR="008D630D" w:rsidRPr="00852D5C">
        <w:rPr>
          <w:rFonts w:cs="Times New Roman"/>
          <w:szCs w:val="28"/>
        </w:rPr>
        <w:t>Đẩy mạnh cho thuê môi trường rừng để trồng Sâm Ngọc Linh, dược liệu;</w:t>
      </w:r>
      <w:r w:rsidR="00C910F5" w:rsidRPr="00852D5C">
        <w:rPr>
          <w:rFonts w:cs="Times New Roman"/>
          <w:szCs w:val="28"/>
        </w:rPr>
        <w:t xml:space="preserve"> </w:t>
      </w:r>
      <w:r w:rsidR="00E96538" w:rsidRPr="00852D5C">
        <w:rPr>
          <w:rFonts w:cs="Times New Roman"/>
          <w:iCs/>
          <w:szCs w:val="28"/>
        </w:rPr>
        <w:t>kh</w:t>
      </w:r>
      <w:r w:rsidR="002C0D66" w:rsidRPr="00852D5C">
        <w:rPr>
          <w:rFonts w:cs="Times New Roman"/>
          <w:iCs/>
          <w:szCs w:val="28"/>
        </w:rPr>
        <w:t xml:space="preserve">uyến </w:t>
      </w:r>
      <w:r w:rsidR="002233E9" w:rsidRPr="00852D5C">
        <w:rPr>
          <w:rFonts w:cs="Times New Roman"/>
          <w:iCs/>
          <w:szCs w:val="28"/>
        </w:rPr>
        <w:t xml:space="preserve">khích </w:t>
      </w:r>
      <w:r w:rsidR="00E96538" w:rsidRPr="00852D5C">
        <w:rPr>
          <w:rFonts w:cs="Times New Roman"/>
          <w:iCs/>
          <w:szCs w:val="28"/>
        </w:rPr>
        <w:t>các nhà</w:t>
      </w:r>
      <w:r w:rsidR="002233E9" w:rsidRPr="00852D5C">
        <w:rPr>
          <w:rFonts w:cs="Times New Roman"/>
          <w:iCs/>
          <w:szCs w:val="28"/>
        </w:rPr>
        <w:t xml:space="preserve"> đầu tư trồng và phát triển dược liệu trên địa bàn</w:t>
      </w:r>
      <w:r w:rsidR="00E96538" w:rsidRPr="00852D5C">
        <w:rPr>
          <w:rFonts w:cs="Times New Roman"/>
          <w:iCs/>
          <w:szCs w:val="28"/>
        </w:rPr>
        <w:t xml:space="preserve"> tỉnh</w:t>
      </w:r>
      <w:r w:rsidR="002233E9" w:rsidRPr="00852D5C">
        <w:rPr>
          <w:rFonts w:cs="Times New Roman"/>
          <w:iCs/>
          <w:szCs w:val="28"/>
        </w:rPr>
        <w:t xml:space="preserve"> tham gia sản phẩm OCOP</w:t>
      </w:r>
      <w:r w:rsidR="002233E9" w:rsidRPr="00852D5C">
        <w:rPr>
          <w:rFonts w:cs="Times New Roman"/>
          <w:szCs w:val="28"/>
        </w:rPr>
        <w:t>.</w:t>
      </w:r>
      <w:proofErr w:type="gramEnd"/>
      <w:r w:rsidR="002233E9" w:rsidRPr="00852D5C">
        <w:rPr>
          <w:rFonts w:cs="Times New Roman"/>
          <w:szCs w:val="28"/>
        </w:rPr>
        <w:t xml:space="preserve"> </w:t>
      </w:r>
      <w:r w:rsidR="00C910F5" w:rsidRPr="00852D5C">
        <w:rPr>
          <w:rFonts w:cs="Times New Roman"/>
          <w:szCs w:val="28"/>
        </w:rPr>
        <w:t>T</w:t>
      </w:r>
      <w:r w:rsidR="00C910F5" w:rsidRPr="00852D5C">
        <w:rPr>
          <w:rFonts w:cs="Times New Roman"/>
          <w:bCs/>
          <w:szCs w:val="28"/>
          <w:lang w:val="nl-NL"/>
        </w:rPr>
        <w:t>riển khai có hiệu quả việc thí điểm kinh doanh tín chỉ cac-bon rừng từ giảm phát thải khí nhà kính thông qua chống mất rừng và suy thoái rừng, đ</w:t>
      </w:r>
      <w:r w:rsidR="00C910F5" w:rsidRPr="00852D5C">
        <w:rPr>
          <w:rFonts w:cs="Times New Roman"/>
          <w:szCs w:val="28"/>
          <w:lang w:val="es-MX"/>
        </w:rPr>
        <w:t xml:space="preserve">ề án </w:t>
      </w:r>
      <w:proofErr w:type="gramStart"/>
      <w:r w:rsidR="00C910F5" w:rsidRPr="00852D5C">
        <w:rPr>
          <w:rFonts w:cs="Times New Roman"/>
          <w:szCs w:val="28"/>
          <w:lang w:val="es-MX"/>
        </w:rPr>
        <w:t>thu</w:t>
      </w:r>
      <w:proofErr w:type="gramEnd"/>
      <w:r w:rsidR="00C910F5" w:rsidRPr="00852D5C">
        <w:rPr>
          <w:rFonts w:cs="Times New Roman"/>
          <w:szCs w:val="28"/>
          <w:lang w:val="es-MX"/>
        </w:rPr>
        <w:t xml:space="preserve"> phí hấp thụ cac</w:t>
      </w:r>
      <w:r w:rsidR="00694497" w:rsidRPr="00852D5C">
        <w:rPr>
          <w:rFonts w:cs="Times New Roman"/>
          <w:szCs w:val="28"/>
          <w:lang w:val="es-MX"/>
        </w:rPr>
        <w:t>-</w:t>
      </w:r>
      <w:r w:rsidR="00C910F5" w:rsidRPr="00852D5C">
        <w:rPr>
          <w:rFonts w:cs="Times New Roman"/>
          <w:szCs w:val="28"/>
          <w:lang w:val="es-MX"/>
        </w:rPr>
        <w:t>bon đối với các nhà máy, cơ sở sản xuất công nghiệp (C-PFES).</w:t>
      </w:r>
    </w:p>
    <w:p w14:paraId="4CCAEC1C" w14:textId="7F63413F" w:rsidR="00FA3F79" w:rsidRPr="00852D5C" w:rsidRDefault="00417DBD" w:rsidP="00A30085">
      <w:pPr>
        <w:shd w:val="clear" w:color="auto" w:fill="FFFFFF"/>
        <w:spacing w:before="80" w:line="264" w:lineRule="auto"/>
        <w:jc w:val="both"/>
        <w:outlineLvl w:val="2"/>
        <w:rPr>
          <w:rFonts w:eastAsia="Times New Roman" w:cs="Times New Roman"/>
          <w:b/>
          <w:szCs w:val="28"/>
        </w:rPr>
      </w:pPr>
      <w:r w:rsidRPr="00852D5C">
        <w:rPr>
          <w:rFonts w:eastAsia="Times New Roman" w:cs="Times New Roman"/>
          <w:szCs w:val="28"/>
        </w:rPr>
        <w:tab/>
      </w:r>
      <w:r w:rsidR="000D5EF9" w:rsidRPr="00852D5C">
        <w:rPr>
          <w:rFonts w:cs="Times New Roman"/>
          <w:b/>
          <w:szCs w:val="28"/>
        </w:rPr>
        <w:t>3</w:t>
      </w:r>
      <w:r w:rsidR="0025489C" w:rsidRPr="00852D5C">
        <w:rPr>
          <w:rFonts w:cs="Times New Roman"/>
          <w:b/>
          <w:szCs w:val="28"/>
        </w:rPr>
        <w:t>.</w:t>
      </w:r>
      <w:r w:rsidR="0025489C" w:rsidRPr="00852D5C">
        <w:rPr>
          <w:rFonts w:cs="Times New Roman"/>
          <w:b/>
          <w:szCs w:val="28"/>
          <w:lang w:val="vi-VN"/>
        </w:rPr>
        <w:t> Đổi mới</w:t>
      </w:r>
      <w:r w:rsidR="0025489C" w:rsidRPr="00852D5C">
        <w:rPr>
          <w:rFonts w:cs="Times New Roman"/>
          <w:b/>
          <w:szCs w:val="28"/>
        </w:rPr>
        <w:t>,</w:t>
      </w:r>
      <w:r w:rsidR="0025489C" w:rsidRPr="00852D5C">
        <w:rPr>
          <w:rFonts w:cs="Times New Roman"/>
          <w:b/>
          <w:szCs w:val="28"/>
          <w:lang w:val="vi-VN"/>
        </w:rPr>
        <w:t> xây dựng</w:t>
      </w:r>
      <w:r w:rsidR="0025489C" w:rsidRPr="00852D5C">
        <w:rPr>
          <w:rFonts w:cs="Times New Roman"/>
          <w:b/>
          <w:szCs w:val="28"/>
        </w:rPr>
        <w:t>, phát triển</w:t>
      </w:r>
      <w:r w:rsidR="0025489C" w:rsidRPr="00852D5C">
        <w:rPr>
          <w:rFonts w:cs="Times New Roman"/>
          <w:b/>
          <w:szCs w:val="28"/>
          <w:lang w:val="vi-VN"/>
        </w:rPr>
        <w:t xml:space="preserve"> các hình thức tổ chức sản xuất, </w:t>
      </w:r>
      <w:r w:rsidR="00855662" w:rsidRPr="00852D5C">
        <w:rPr>
          <w:rFonts w:eastAsia="Times New Roman" w:cs="Times New Roman"/>
          <w:b/>
          <w:bCs/>
          <w:szCs w:val="28"/>
        </w:rPr>
        <w:t>đẩy mạnh phát triển</w:t>
      </w:r>
      <w:r w:rsidR="00FA3F79" w:rsidRPr="00852D5C">
        <w:rPr>
          <w:rFonts w:eastAsia="Times New Roman" w:cs="Times New Roman"/>
          <w:b/>
          <w:bCs/>
          <w:szCs w:val="28"/>
          <w:lang w:val="vi-VN"/>
        </w:rPr>
        <w:t xml:space="preserve"> công nghiệp, dịch vụ ở nông thôn</w:t>
      </w:r>
    </w:p>
    <w:p w14:paraId="1FD0D4D3" w14:textId="5AD1E5D2" w:rsidR="00793D8B" w:rsidRPr="00852D5C" w:rsidRDefault="00793D8B" w:rsidP="00A30085">
      <w:pPr>
        <w:shd w:val="clear" w:color="auto" w:fill="FFFFFF"/>
        <w:spacing w:before="80" w:line="264" w:lineRule="auto"/>
        <w:jc w:val="both"/>
        <w:rPr>
          <w:rFonts w:eastAsia="Times New Roman" w:cs="Times New Roman"/>
          <w:spacing w:val="-2"/>
          <w:szCs w:val="28"/>
          <w:lang w:val="vi-VN"/>
        </w:rPr>
      </w:pPr>
      <w:r w:rsidRPr="00852D5C">
        <w:rPr>
          <w:rFonts w:eastAsia="Times New Roman" w:cs="Times New Roman"/>
          <w:spacing w:val="-2"/>
          <w:szCs w:val="28"/>
        </w:rPr>
        <w:tab/>
      </w:r>
      <w:proofErr w:type="gramStart"/>
      <w:r w:rsidRPr="00852D5C">
        <w:rPr>
          <w:rFonts w:eastAsia="Times New Roman" w:cs="Times New Roman"/>
          <w:spacing w:val="-2"/>
          <w:szCs w:val="28"/>
        </w:rPr>
        <w:t>- </w:t>
      </w:r>
      <w:r w:rsidR="004C7FF8" w:rsidRPr="00852D5C">
        <w:rPr>
          <w:rFonts w:eastAsia="Times New Roman" w:cs="Times New Roman"/>
          <w:spacing w:val="-2"/>
          <w:szCs w:val="28"/>
        </w:rPr>
        <w:t>Đổi mới và phát triển các hình thức tổ chức sản xuất phù hợp, hiệu quả gắn với quá trình “chuyển đổi số, kinh tế số”.</w:t>
      </w:r>
      <w:proofErr w:type="gramEnd"/>
      <w:r w:rsidR="004C7FF8" w:rsidRPr="00852D5C">
        <w:rPr>
          <w:rFonts w:eastAsia="Times New Roman" w:cs="Times New Roman"/>
          <w:spacing w:val="-2"/>
          <w:szCs w:val="28"/>
        </w:rPr>
        <w:t xml:space="preserve"> </w:t>
      </w:r>
      <w:proofErr w:type="gramStart"/>
      <w:r w:rsidR="004C7FF8" w:rsidRPr="00852D5C">
        <w:rPr>
          <w:rFonts w:eastAsia="Times New Roman" w:cs="Times New Roman"/>
          <w:spacing w:val="-2"/>
          <w:szCs w:val="28"/>
        </w:rPr>
        <w:t>Hỗ trợ, thúc đẩy phát triển kinh tế hợp tác xã (HTX), doanh nghiệp vừa và nhỏ; đẩy mạnh hợp tác, liên kết trong sản xuất và tiêu thụ nông sản.</w:t>
      </w:r>
      <w:proofErr w:type="gramEnd"/>
      <w:r w:rsidR="004C7FF8" w:rsidRPr="00852D5C">
        <w:rPr>
          <w:rFonts w:eastAsia="Times New Roman" w:cs="Times New Roman"/>
          <w:spacing w:val="-2"/>
          <w:szCs w:val="28"/>
        </w:rPr>
        <w:t xml:space="preserve"> </w:t>
      </w:r>
      <w:proofErr w:type="gramStart"/>
      <w:r w:rsidR="004C7FF8" w:rsidRPr="00852D5C">
        <w:rPr>
          <w:rFonts w:eastAsia="Times New Roman" w:cs="Times New Roman"/>
          <w:spacing w:val="-2"/>
          <w:szCs w:val="28"/>
        </w:rPr>
        <w:t>Xây dựng và phát triển các loại hình hợp tác, HTX nông nghiệp kiểu mới, khởi nghiệp; hỗ trợ</w:t>
      </w:r>
      <w:r w:rsidR="00344C27" w:rsidRPr="00852D5C">
        <w:rPr>
          <w:rFonts w:eastAsia="Times New Roman" w:cs="Times New Roman"/>
          <w:spacing w:val="-2"/>
          <w:szCs w:val="28"/>
        </w:rPr>
        <w:t>,</w:t>
      </w:r>
      <w:r w:rsidR="004C7FF8" w:rsidRPr="00852D5C">
        <w:rPr>
          <w:rFonts w:eastAsia="Times New Roman" w:cs="Times New Roman"/>
          <w:spacing w:val="-2"/>
          <w:szCs w:val="28"/>
        </w:rPr>
        <w:t xml:space="preserve"> nâng cao hiệu quả hoạt động của kinh tế hợp tác, HTX nông nghiệp.</w:t>
      </w:r>
      <w:proofErr w:type="gramEnd"/>
      <w:r w:rsidR="004C7FF8" w:rsidRPr="00852D5C">
        <w:rPr>
          <w:rFonts w:eastAsia="Times New Roman" w:cs="Times New Roman"/>
          <w:spacing w:val="-2"/>
          <w:szCs w:val="28"/>
        </w:rPr>
        <w:t xml:space="preserve"> </w:t>
      </w:r>
    </w:p>
    <w:p w14:paraId="35E004C9" w14:textId="1C5A64BB" w:rsidR="00D90619" w:rsidRPr="00852D5C" w:rsidRDefault="00793D8B" w:rsidP="00A30085">
      <w:pPr>
        <w:shd w:val="clear" w:color="auto" w:fill="FFFFFF"/>
        <w:spacing w:before="80" w:line="264" w:lineRule="auto"/>
        <w:jc w:val="both"/>
        <w:rPr>
          <w:rFonts w:cs="Times New Roman"/>
          <w:szCs w:val="28"/>
        </w:rPr>
      </w:pPr>
      <w:r w:rsidRPr="00852D5C">
        <w:rPr>
          <w:rFonts w:eastAsia="Times New Roman" w:cs="Times New Roman"/>
          <w:szCs w:val="28"/>
        </w:rPr>
        <w:tab/>
        <w:t>- </w:t>
      </w:r>
      <w:r w:rsidR="00D90619" w:rsidRPr="00852D5C">
        <w:rPr>
          <w:rFonts w:cs="Times New Roman"/>
          <w:szCs w:val="28"/>
        </w:rPr>
        <w:t xml:space="preserve">Phát triển công nghiệp nông thôn phù hợp với quy hoạch phát triển công nghiệp của tỉnh. </w:t>
      </w:r>
      <w:r w:rsidR="008176AF" w:rsidRPr="00852D5C">
        <w:rPr>
          <w:rFonts w:cs="Times New Roman"/>
          <w:szCs w:val="28"/>
        </w:rPr>
        <w:t xml:space="preserve">Phát triển công nghiệp chế biến, </w:t>
      </w:r>
      <w:r w:rsidR="004E4594" w:rsidRPr="00852D5C">
        <w:rPr>
          <w:rFonts w:cs="Times New Roman"/>
          <w:szCs w:val="28"/>
        </w:rPr>
        <w:t xml:space="preserve">các ngành </w:t>
      </w:r>
      <w:r w:rsidR="008176AF" w:rsidRPr="00852D5C">
        <w:rPr>
          <w:rFonts w:cs="Times New Roman"/>
          <w:szCs w:val="28"/>
        </w:rPr>
        <w:t xml:space="preserve">công nghiệp </w:t>
      </w:r>
      <w:proofErr w:type="gramStart"/>
      <w:r w:rsidR="008176AF" w:rsidRPr="00852D5C">
        <w:rPr>
          <w:rFonts w:cs="Times New Roman"/>
          <w:szCs w:val="28"/>
        </w:rPr>
        <w:t>thu</w:t>
      </w:r>
      <w:proofErr w:type="gramEnd"/>
      <w:r w:rsidR="008176AF" w:rsidRPr="00852D5C">
        <w:rPr>
          <w:rFonts w:cs="Times New Roman"/>
          <w:szCs w:val="28"/>
        </w:rPr>
        <w:t xml:space="preserve"> hút nhiều lao động ở nông thôn. </w:t>
      </w:r>
      <w:proofErr w:type="gramStart"/>
      <w:r w:rsidR="008176AF" w:rsidRPr="00852D5C">
        <w:rPr>
          <w:rFonts w:cs="Times New Roman"/>
          <w:szCs w:val="28"/>
        </w:rPr>
        <w:t xml:space="preserve">Mở rộng hình thức hợp tác công tư để phát triển sản xuất và xây dựng </w:t>
      </w:r>
      <w:r w:rsidR="00291CAE" w:rsidRPr="00852D5C">
        <w:rPr>
          <w:rFonts w:cs="Times New Roman"/>
          <w:szCs w:val="28"/>
        </w:rPr>
        <w:t xml:space="preserve">hệ thống kết cấu </w:t>
      </w:r>
      <w:r w:rsidR="008176AF" w:rsidRPr="00852D5C">
        <w:rPr>
          <w:rFonts w:cs="Times New Roman"/>
          <w:szCs w:val="28"/>
        </w:rPr>
        <w:t>hạ tầng KT-XH ở nông thôn.</w:t>
      </w:r>
      <w:proofErr w:type="gramEnd"/>
      <w:r w:rsidR="008176AF" w:rsidRPr="00852D5C">
        <w:rPr>
          <w:rFonts w:cs="Times New Roman"/>
          <w:szCs w:val="28"/>
        </w:rPr>
        <w:t xml:space="preserve"> </w:t>
      </w:r>
    </w:p>
    <w:p w14:paraId="6E245AF3" w14:textId="0273D56C" w:rsidR="008176AF" w:rsidRPr="00852D5C" w:rsidRDefault="008176AF" w:rsidP="00A30085">
      <w:pPr>
        <w:shd w:val="clear" w:color="auto" w:fill="FFFFFF"/>
        <w:spacing w:before="80" w:line="264" w:lineRule="auto"/>
        <w:jc w:val="both"/>
        <w:rPr>
          <w:rFonts w:cs="Times New Roman"/>
          <w:szCs w:val="28"/>
        </w:rPr>
      </w:pPr>
      <w:r w:rsidRPr="00852D5C">
        <w:rPr>
          <w:rFonts w:cs="Times New Roman"/>
          <w:szCs w:val="28"/>
        </w:rPr>
        <w:tab/>
      </w:r>
      <w:r w:rsidR="00E826BD" w:rsidRPr="00852D5C">
        <w:rPr>
          <w:rFonts w:cs="Times New Roman"/>
          <w:szCs w:val="28"/>
        </w:rPr>
        <w:t xml:space="preserve">- </w:t>
      </w:r>
      <w:r w:rsidRPr="00852D5C">
        <w:rPr>
          <w:rFonts w:cs="Times New Roman"/>
          <w:szCs w:val="28"/>
        </w:rPr>
        <w:t>Phát triển nông nghiệp gắn với du lịch</w:t>
      </w:r>
      <w:r w:rsidR="008C0388" w:rsidRPr="00852D5C">
        <w:rPr>
          <w:rFonts w:cs="Times New Roman"/>
          <w:szCs w:val="28"/>
        </w:rPr>
        <w:t xml:space="preserve"> và các loại hình dịch vụ</w:t>
      </w:r>
      <w:r w:rsidR="00E12E30" w:rsidRPr="00852D5C">
        <w:rPr>
          <w:rFonts w:cs="Times New Roman"/>
          <w:szCs w:val="28"/>
        </w:rPr>
        <w:t>;</w:t>
      </w:r>
      <w:r w:rsidRPr="00852D5C">
        <w:rPr>
          <w:rFonts w:cs="Times New Roman"/>
          <w:szCs w:val="28"/>
        </w:rPr>
        <w:t xml:space="preserve"> </w:t>
      </w:r>
      <w:r w:rsidR="00E12E30" w:rsidRPr="00852D5C">
        <w:rPr>
          <w:rFonts w:cs="Times New Roman"/>
          <w:szCs w:val="28"/>
        </w:rPr>
        <w:t>b</w:t>
      </w:r>
      <w:r w:rsidR="00E826BD" w:rsidRPr="00852D5C">
        <w:rPr>
          <w:rFonts w:cs="Times New Roman"/>
          <w:szCs w:val="28"/>
        </w:rPr>
        <w:t>ảo tồn</w:t>
      </w:r>
      <w:r w:rsidR="002162F3" w:rsidRPr="00852D5C">
        <w:rPr>
          <w:rFonts w:cs="Times New Roman"/>
          <w:szCs w:val="28"/>
        </w:rPr>
        <w:t>,</w:t>
      </w:r>
      <w:r w:rsidR="00B76721" w:rsidRPr="00852D5C">
        <w:rPr>
          <w:rFonts w:cs="Times New Roman"/>
          <w:szCs w:val="28"/>
        </w:rPr>
        <w:t xml:space="preserve"> phát triển các làng nghề, làng nghề truyền thống</w:t>
      </w:r>
      <w:r w:rsidR="000B7977" w:rsidRPr="00852D5C">
        <w:rPr>
          <w:rFonts w:cs="Times New Roman"/>
          <w:szCs w:val="28"/>
        </w:rPr>
        <w:t xml:space="preserve"> gắn với </w:t>
      </w:r>
      <w:r w:rsidR="00E12E30" w:rsidRPr="00852D5C">
        <w:rPr>
          <w:rFonts w:cs="Times New Roman"/>
          <w:szCs w:val="28"/>
        </w:rPr>
        <w:t xml:space="preserve">phát triển </w:t>
      </w:r>
      <w:r w:rsidR="000B7977" w:rsidRPr="00852D5C">
        <w:rPr>
          <w:rFonts w:cs="Times New Roman"/>
          <w:szCs w:val="28"/>
        </w:rPr>
        <w:t>dịch vụ du lịch.</w:t>
      </w:r>
      <w:r w:rsidR="00572598" w:rsidRPr="00852D5C">
        <w:rPr>
          <w:rFonts w:cs="Times New Roman"/>
          <w:szCs w:val="28"/>
        </w:rPr>
        <w:t xml:space="preserve"> </w:t>
      </w:r>
      <w:r w:rsidR="000B7977" w:rsidRPr="00852D5C">
        <w:rPr>
          <w:rFonts w:cs="Times New Roman"/>
          <w:szCs w:val="28"/>
        </w:rPr>
        <w:t>C</w:t>
      </w:r>
      <w:r w:rsidR="00572598" w:rsidRPr="00852D5C">
        <w:rPr>
          <w:rFonts w:cs="Times New Roman"/>
          <w:szCs w:val="28"/>
        </w:rPr>
        <w:t>hú trọng đầu tư kết cấu hạ tầng,</w:t>
      </w:r>
      <w:r w:rsidR="00E12E30" w:rsidRPr="00852D5C">
        <w:rPr>
          <w:rFonts w:cs="Times New Roman"/>
          <w:szCs w:val="28"/>
        </w:rPr>
        <w:t xml:space="preserve"> trang thiết bị và đẩy mạnh</w:t>
      </w:r>
      <w:r w:rsidR="00572598" w:rsidRPr="00852D5C">
        <w:rPr>
          <w:rFonts w:cs="Times New Roman"/>
          <w:szCs w:val="28"/>
        </w:rPr>
        <w:t xml:space="preserve"> công tác quảng bá, xúc tiến thương mại, liên kết với các doanh nghiệp về </w:t>
      </w:r>
      <w:r w:rsidR="00E12E30" w:rsidRPr="00852D5C">
        <w:rPr>
          <w:rFonts w:cs="Times New Roman"/>
          <w:szCs w:val="28"/>
        </w:rPr>
        <w:t xml:space="preserve">giải quyết </w:t>
      </w:r>
      <w:r w:rsidR="00572598" w:rsidRPr="00852D5C">
        <w:rPr>
          <w:rFonts w:cs="Times New Roman"/>
          <w:szCs w:val="28"/>
        </w:rPr>
        <w:t>đầu ra cho sản phẩm</w:t>
      </w:r>
      <w:r w:rsidR="00E12E30" w:rsidRPr="00852D5C">
        <w:rPr>
          <w:rFonts w:cs="Times New Roman"/>
          <w:szCs w:val="28"/>
        </w:rPr>
        <w:t>;</w:t>
      </w:r>
      <w:r w:rsidR="00572598" w:rsidRPr="00852D5C">
        <w:rPr>
          <w:rFonts w:cs="Times New Roman"/>
          <w:szCs w:val="28"/>
        </w:rPr>
        <w:t xml:space="preserve"> thực hiện hiệu quả Chương trình “Mỗi xã một sản phẩm”, hình thành các sản phẩm OCOP có giá trị thương hiệu cao</w:t>
      </w:r>
      <w:r w:rsidR="00E12E30" w:rsidRPr="00852D5C">
        <w:rPr>
          <w:rFonts w:cs="Times New Roman"/>
          <w:szCs w:val="28"/>
        </w:rPr>
        <w:t>,</w:t>
      </w:r>
      <w:r w:rsidR="00572598" w:rsidRPr="00852D5C">
        <w:rPr>
          <w:rFonts w:cs="Times New Roman"/>
          <w:szCs w:val="28"/>
        </w:rPr>
        <w:t xml:space="preserve"> sản lượng lớn</w:t>
      </w:r>
      <w:r w:rsidR="00B76721" w:rsidRPr="00852D5C">
        <w:rPr>
          <w:rFonts w:cs="Times New Roman"/>
          <w:szCs w:val="28"/>
        </w:rPr>
        <w:t xml:space="preserve">. </w:t>
      </w:r>
      <w:r w:rsidR="002F7FE2" w:rsidRPr="00852D5C">
        <w:rPr>
          <w:rFonts w:cs="Times New Roman"/>
          <w:szCs w:val="28"/>
        </w:rPr>
        <w:t xml:space="preserve">Xây dựng </w:t>
      </w:r>
      <w:r w:rsidR="002A0118" w:rsidRPr="00852D5C">
        <w:rPr>
          <w:rFonts w:cs="Times New Roman"/>
          <w:szCs w:val="28"/>
          <w:lang w:eastAsia="x-none"/>
        </w:rPr>
        <w:t>đ</w:t>
      </w:r>
      <w:r w:rsidR="002F7FE2" w:rsidRPr="00852D5C">
        <w:rPr>
          <w:rFonts w:cs="Times New Roman"/>
          <w:szCs w:val="28"/>
          <w:lang w:val="vi-VN" w:eastAsia="x-none"/>
        </w:rPr>
        <w:t xml:space="preserve">ề án và </w:t>
      </w:r>
      <w:r w:rsidR="002F7FE2" w:rsidRPr="00852D5C">
        <w:rPr>
          <w:rFonts w:cs="Times New Roman"/>
          <w:szCs w:val="28"/>
          <w:lang w:eastAsia="x-none"/>
        </w:rPr>
        <w:t xml:space="preserve">ban hành </w:t>
      </w:r>
      <w:r w:rsidR="002F7FE2" w:rsidRPr="00852D5C">
        <w:rPr>
          <w:rFonts w:cs="Times New Roman"/>
          <w:szCs w:val="28"/>
          <w:lang w:val="vi-VN" w:eastAsia="x-none"/>
        </w:rPr>
        <w:t xml:space="preserve">cơ chế, chính sách hỗ trợ phát triển ngành nghề, làng nghề nông thôn; </w:t>
      </w:r>
      <w:r w:rsidR="002F7FE2" w:rsidRPr="00852D5C">
        <w:rPr>
          <w:rFonts w:cs="Times New Roman"/>
          <w:szCs w:val="28"/>
        </w:rPr>
        <w:t xml:space="preserve">ban hành quy định công nhận nghề truyền thống, làng nghề, làng nghề truyền thống </w:t>
      </w:r>
      <w:r w:rsidR="002F7FE2" w:rsidRPr="00852D5C">
        <w:rPr>
          <w:rFonts w:cs="Times New Roman"/>
          <w:szCs w:val="28"/>
          <w:lang w:val="vi-VN" w:eastAsia="x-none"/>
        </w:rPr>
        <w:t>trên địa bàn tỉnh</w:t>
      </w:r>
      <w:r w:rsidR="002F7FE2" w:rsidRPr="00852D5C">
        <w:rPr>
          <w:rFonts w:cs="Times New Roman"/>
          <w:szCs w:val="28"/>
        </w:rPr>
        <w:t xml:space="preserve"> đảm bảo tiêu chí </w:t>
      </w:r>
      <w:r w:rsidR="00D10A1C" w:rsidRPr="00852D5C">
        <w:rPr>
          <w:rFonts w:cs="Times New Roman"/>
          <w:szCs w:val="28"/>
        </w:rPr>
        <w:t xml:space="preserve">theo </w:t>
      </w:r>
      <w:r w:rsidR="002F7FE2" w:rsidRPr="00852D5C">
        <w:rPr>
          <w:rFonts w:cs="Times New Roman"/>
          <w:szCs w:val="28"/>
        </w:rPr>
        <w:t xml:space="preserve">quy định của </w:t>
      </w:r>
      <w:r w:rsidR="00B33426" w:rsidRPr="00852D5C">
        <w:rPr>
          <w:rFonts w:cs="Times New Roman"/>
          <w:szCs w:val="28"/>
        </w:rPr>
        <w:t>Trung ương</w:t>
      </w:r>
      <w:r w:rsidR="002F7FE2" w:rsidRPr="00852D5C">
        <w:rPr>
          <w:rFonts w:cs="Times New Roman"/>
          <w:szCs w:val="28"/>
        </w:rPr>
        <w:t xml:space="preserve"> về phát triển ngành nghề nông thôn. </w:t>
      </w:r>
      <w:r w:rsidR="0057274E" w:rsidRPr="00852D5C">
        <w:rPr>
          <w:rFonts w:cs="Times New Roman"/>
          <w:szCs w:val="28"/>
        </w:rPr>
        <w:t>Chú trọng phát triển mạnh các ngành dịch vụ có lợi thế, có thị trường tiêu thụ, như: Dịch vụ kỹ thuật cây trồng, vật nuôi</w:t>
      </w:r>
      <w:r w:rsidR="00B51B36" w:rsidRPr="00852D5C">
        <w:rPr>
          <w:rFonts w:cs="Times New Roman"/>
          <w:szCs w:val="28"/>
        </w:rPr>
        <w:t>;</w:t>
      </w:r>
      <w:r w:rsidR="0057274E" w:rsidRPr="00852D5C">
        <w:rPr>
          <w:rFonts w:cs="Times New Roman"/>
          <w:szCs w:val="28"/>
        </w:rPr>
        <w:t xml:space="preserve"> dịch vụ vận tải và phát triển giao thông nông thôn</w:t>
      </w:r>
      <w:r w:rsidR="00B51B36" w:rsidRPr="00852D5C">
        <w:rPr>
          <w:rFonts w:cs="Times New Roman"/>
          <w:szCs w:val="28"/>
        </w:rPr>
        <w:t>;</w:t>
      </w:r>
      <w:r w:rsidR="0057274E" w:rsidRPr="00852D5C">
        <w:rPr>
          <w:rFonts w:cs="Times New Roman"/>
          <w:szCs w:val="28"/>
        </w:rPr>
        <w:t xml:space="preserve"> dịch vụ cơ khí nông thôn…</w:t>
      </w:r>
      <w:r w:rsidR="00081442" w:rsidRPr="00852D5C">
        <w:rPr>
          <w:rFonts w:cs="Times New Roman"/>
          <w:szCs w:val="28"/>
        </w:rPr>
        <w:t xml:space="preserve"> </w:t>
      </w:r>
      <w:r w:rsidR="007C0BC5" w:rsidRPr="00852D5C">
        <w:rPr>
          <w:rFonts w:cs="Times New Roman"/>
          <w:szCs w:val="28"/>
        </w:rPr>
        <w:t>T</w:t>
      </w:r>
      <w:r w:rsidR="00B76721" w:rsidRPr="00852D5C">
        <w:rPr>
          <w:rFonts w:cs="Times New Roman"/>
          <w:szCs w:val="28"/>
        </w:rPr>
        <w:t xml:space="preserve">riển khai thực hiện hiệu quả Nghị quyết </w:t>
      </w:r>
      <w:r w:rsidR="008802D4" w:rsidRPr="00852D5C">
        <w:rPr>
          <w:rFonts w:cs="Times New Roman"/>
          <w:szCs w:val="28"/>
        </w:rPr>
        <w:t xml:space="preserve">số 12-NQ/TU, ngày 20/7/2021 </w:t>
      </w:r>
      <w:r w:rsidR="00B76721" w:rsidRPr="00852D5C">
        <w:rPr>
          <w:rFonts w:cs="Times New Roman"/>
          <w:szCs w:val="28"/>
        </w:rPr>
        <w:t xml:space="preserve">của Tỉnh ủy về phát triển KT-XH vùng đồng bào dân tộc thiểu số và miền núi gắn với định hướng một số dự </w:t>
      </w:r>
      <w:proofErr w:type="gramStart"/>
      <w:r w:rsidR="00B76721" w:rsidRPr="00852D5C">
        <w:rPr>
          <w:rFonts w:cs="Times New Roman"/>
          <w:szCs w:val="28"/>
        </w:rPr>
        <w:t>án</w:t>
      </w:r>
      <w:proofErr w:type="gramEnd"/>
      <w:r w:rsidR="00B76721" w:rsidRPr="00852D5C">
        <w:rPr>
          <w:rFonts w:cs="Times New Roman"/>
          <w:szCs w:val="28"/>
        </w:rPr>
        <w:t xml:space="preserve"> quan trọng vùng Tây của tỉnh. </w:t>
      </w:r>
    </w:p>
    <w:p w14:paraId="67073B4E" w14:textId="1F4145C9" w:rsidR="00793D8B" w:rsidRPr="00852D5C" w:rsidRDefault="00AF784C" w:rsidP="00A30085">
      <w:pPr>
        <w:shd w:val="clear" w:color="auto" w:fill="FFFFFF"/>
        <w:spacing w:before="80" w:line="264" w:lineRule="auto"/>
        <w:jc w:val="both"/>
        <w:rPr>
          <w:rFonts w:eastAsia="Times New Roman" w:cs="Times New Roman"/>
          <w:szCs w:val="28"/>
        </w:rPr>
      </w:pPr>
      <w:r w:rsidRPr="00852D5C">
        <w:rPr>
          <w:rFonts w:cs="Times New Roman"/>
          <w:szCs w:val="28"/>
        </w:rPr>
        <w:lastRenderedPageBreak/>
        <w:tab/>
      </w:r>
      <w:r w:rsidR="00793D8B" w:rsidRPr="00852D5C">
        <w:rPr>
          <w:rFonts w:eastAsia="Times New Roman" w:cs="Times New Roman"/>
          <w:b/>
          <w:bCs/>
          <w:szCs w:val="28"/>
        </w:rPr>
        <w:t>4.</w:t>
      </w:r>
      <w:r w:rsidR="00793D8B" w:rsidRPr="00852D5C">
        <w:rPr>
          <w:rFonts w:eastAsia="Times New Roman" w:cs="Times New Roman"/>
          <w:b/>
          <w:bCs/>
          <w:szCs w:val="28"/>
          <w:lang w:val="vi-VN"/>
        </w:rPr>
        <w:t> Tập trung xây dựng kết cấu hạ tầng nông thôn gắn với phát triển các</w:t>
      </w:r>
      <w:r w:rsidR="00793D8B" w:rsidRPr="00852D5C">
        <w:rPr>
          <w:rFonts w:eastAsia="Times New Roman" w:cs="Times New Roman"/>
          <w:b/>
          <w:bCs/>
          <w:szCs w:val="28"/>
        </w:rPr>
        <w:t xml:space="preserve"> thị </w:t>
      </w:r>
      <w:r w:rsidR="00793D8B" w:rsidRPr="00852D5C">
        <w:rPr>
          <w:rFonts w:eastAsia="Times New Roman" w:cs="Times New Roman"/>
          <w:b/>
          <w:bCs/>
          <w:szCs w:val="28"/>
          <w:lang w:val="vi-VN"/>
        </w:rPr>
        <w:t>trấn</w:t>
      </w:r>
      <w:r w:rsidR="00793D8B" w:rsidRPr="00852D5C">
        <w:rPr>
          <w:rFonts w:eastAsia="Times New Roman" w:cs="Times New Roman"/>
          <w:b/>
          <w:bCs/>
          <w:szCs w:val="28"/>
        </w:rPr>
        <w:t>, thị tứ</w:t>
      </w:r>
    </w:p>
    <w:p w14:paraId="1B7B0B03" w14:textId="7A202477" w:rsidR="00793D8B" w:rsidRPr="00852D5C" w:rsidRDefault="00793D8B"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r>
      <w:r w:rsidRPr="00852D5C">
        <w:rPr>
          <w:rFonts w:eastAsia="Times New Roman" w:cs="Times New Roman"/>
          <w:szCs w:val="28"/>
          <w:lang w:val="vi-VN"/>
        </w:rPr>
        <w:t>- </w:t>
      </w:r>
      <w:r w:rsidR="00223F06" w:rsidRPr="00852D5C">
        <w:rPr>
          <w:rFonts w:eastAsia="Times New Roman" w:cs="Times New Roman"/>
          <w:szCs w:val="28"/>
        </w:rPr>
        <w:t>T</w:t>
      </w:r>
      <w:r w:rsidRPr="00852D5C">
        <w:rPr>
          <w:rFonts w:eastAsia="Times New Roman" w:cs="Times New Roman"/>
          <w:szCs w:val="28"/>
        </w:rPr>
        <w:t>riển khai q</w:t>
      </w:r>
      <w:r w:rsidRPr="00852D5C">
        <w:rPr>
          <w:rFonts w:eastAsia="Times New Roman" w:cs="Times New Roman"/>
          <w:szCs w:val="28"/>
          <w:lang w:val="vi-VN"/>
        </w:rPr>
        <w:t>uy hoạch không gian</w:t>
      </w:r>
      <w:r w:rsidRPr="00852D5C">
        <w:rPr>
          <w:rFonts w:eastAsia="Times New Roman" w:cs="Times New Roman"/>
          <w:szCs w:val="28"/>
        </w:rPr>
        <w:t>,</w:t>
      </w:r>
      <w:r w:rsidRPr="00852D5C">
        <w:rPr>
          <w:rFonts w:eastAsia="Times New Roman" w:cs="Times New Roman"/>
          <w:szCs w:val="28"/>
          <w:lang w:val="vi-VN"/>
        </w:rPr>
        <w:t> kiến trúc </w:t>
      </w:r>
      <w:r w:rsidRPr="00852D5C">
        <w:rPr>
          <w:rFonts w:eastAsia="Times New Roman" w:cs="Times New Roman"/>
          <w:szCs w:val="28"/>
        </w:rPr>
        <w:t>để xây dựng</w:t>
      </w:r>
      <w:r w:rsidRPr="00852D5C">
        <w:rPr>
          <w:rFonts w:eastAsia="Times New Roman" w:cs="Times New Roman"/>
          <w:szCs w:val="28"/>
          <w:lang w:val="vi-VN"/>
        </w:rPr>
        <w:t> diện mạo mới cho nông thôn</w:t>
      </w:r>
      <w:r w:rsidRPr="00852D5C">
        <w:rPr>
          <w:rFonts w:eastAsia="Times New Roman" w:cs="Times New Roman"/>
          <w:szCs w:val="28"/>
        </w:rPr>
        <w:t>; trong đó,</w:t>
      </w:r>
      <w:r w:rsidRPr="00852D5C">
        <w:rPr>
          <w:rFonts w:eastAsia="Times New Roman" w:cs="Times New Roman"/>
          <w:szCs w:val="28"/>
          <w:lang w:val="vi-VN"/>
        </w:rPr>
        <w:t xml:space="preserve"> chú trọng quy hoạch nhà ở nông thôn với kết cấu phù hợp, </w:t>
      </w:r>
      <w:r w:rsidR="00B00345" w:rsidRPr="00852D5C">
        <w:rPr>
          <w:rFonts w:eastAsia="Times New Roman" w:cs="Times New Roman"/>
          <w:szCs w:val="28"/>
        </w:rPr>
        <w:t xml:space="preserve">có khả năng </w:t>
      </w:r>
      <w:r w:rsidRPr="00852D5C">
        <w:rPr>
          <w:rFonts w:eastAsia="Times New Roman" w:cs="Times New Roman"/>
          <w:szCs w:val="28"/>
          <w:lang w:val="vi-VN"/>
        </w:rPr>
        <w:t>chống chịu thiên tai, bão, lũ</w:t>
      </w:r>
      <w:r w:rsidRPr="00852D5C">
        <w:rPr>
          <w:rFonts w:eastAsia="Times New Roman" w:cs="Times New Roman"/>
          <w:szCs w:val="28"/>
        </w:rPr>
        <w:t>, sạt lở</w:t>
      </w:r>
      <w:r w:rsidR="00A87719" w:rsidRPr="00852D5C">
        <w:rPr>
          <w:rFonts w:eastAsia="Times New Roman" w:cs="Times New Roman"/>
          <w:szCs w:val="28"/>
        </w:rPr>
        <w:t xml:space="preserve"> đất</w:t>
      </w:r>
      <w:r w:rsidRPr="00852D5C">
        <w:rPr>
          <w:rFonts w:eastAsia="Times New Roman" w:cs="Times New Roman"/>
          <w:szCs w:val="28"/>
        </w:rPr>
        <w:t> và quy hoạch</w:t>
      </w:r>
      <w:r w:rsidRPr="00852D5C">
        <w:rPr>
          <w:rFonts w:eastAsia="Times New Roman" w:cs="Times New Roman"/>
          <w:szCs w:val="28"/>
          <w:lang w:val="vi-VN"/>
        </w:rPr>
        <w:t> phát triển mô hình làng đô thị sinh thái gắn với du lịch.</w:t>
      </w:r>
      <w:r w:rsidR="00C910F5" w:rsidRPr="00852D5C">
        <w:rPr>
          <w:rFonts w:eastAsia="Times New Roman" w:cs="Times New Roman"/>
          <w:szCs w:val="28"/>
        </w:rPr>
        <w:t xml:space="preserve"> </w:t>
      </w:r>
      <w:proofErr w:type="gramStart"/>
      <w:r w:rsidR="00C910F5" w:rsidRPr="00852D5C">
        <w:rPr>
          <w:rFonts w:cs="Times New Roman"/>
          <w:szCs w:val="28"/>
          <w:shd w:val="clear" w:color="auto" w:fill="FFFFFF"/>
        </w:rPr>
        <w:t>Tái cấu trúc làng nông nghiệp, bố trí lại không gian sản xuất nông nghiệp</w:t>
      </w:r>
      <w:r w:rsidR="0017521A" w:rsidRPr="00852D5C">
        <w:rPr>
          <w:rFonts w:cs="Times New Roman"/>
          <w:szCs w:val="28"/>
          <w:shd w:val="clear" w:color="auto" w:fill="FFFFFF"/>
        </w:rPr>
        <w:t>; p</w:t>
      </w:r>
      <w:r w:rsidR="00E65C3F" w:rsidRPr="00852D5C">
        <w:rPr>
          <w:rFonts w:cs="Times New Roman"/>
          <w:szCs w:val="28"/>
          <w:shd w:val="clear" w:color="auto" w:fill="FFFFFF"/>
        </w:rPr>
        <w:t>hát triển mô hình làng nông nghiệp đô thị</w:t>
      </w:r>
      <w:r w:rsidR="00C910F5" w:rsidRPr="00852D5C">
        <w:rPr>
          <w:rFonts w:cs="Times New Roman"/>
          <w:szCs w:val="28"/>
          <w:shd w:val="clear" w:color="auto" w:fill="FFFFFF"/>
        </w:rPr>
        <w:t>, làng đô thị sinh thái ở ven sông, sinh thái ven đồi núi, sinh thái vùng đồng bằng.</w:t>
      </w:r>
      <w:proofErr w:type="gramEnd"/>
    </w:p>
    <w:p w14:paraId="5A62263D" w14:textId="3E23F4F9" w:rsidR="00793D8B" w:rsidRPr="00852D5C" w:rsidRDefault="00793D8B"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r>
      <w:r w:rsidRPr="00852D5C">
        <w:rPr>
          <w:rFonts w:eastAsia="Times New Roman" w:cs="Times New Roman"/>
          <w:szCs w:val="28"/>
          <w:lang w:val="vi-VN"/>
        </w:rPr>
        <w:t>- Nâng cao năng lực phòng </w:t>
      </w:r>
      <w:r w:rsidRPr="00852D5C">
        <w:rPr>
          <w:rFonts w:eastAsia="Times New Roman" w:cs="Times New Roman"/>
          <w:szCs w:val="28"/>
          <w:lang w:val="da-DK"/>
        </w:rPr>
        <w:t>tránh</w:t>
      </w:r>
      <w:r w:rsidRPr="00852D5C">
        <w:rPr>
          <w:rFonts w:eastAsia="Times New Roman" w:cs="Times New Roman"/>
          <w:szCs w:val="28"/>
          <w:lang w:val="vi-VN"/>
        </w:rPr>
        <w:t>, giảm nhẹ</w:t>
      </w:r>
      <w:r w:rsidR="00433D42" w:rsidRPr="00852D5C">
        <w:rPr>
          <w:rFonts w:eastAsia="Times New Roman" w:cs="Times New Roman"/>
          <w:szCs w:val="28"/>
        </w:rPr>
        <w:t xml:space="preserve"> ảnh hưởng của</w:t>
      </w:r>
      <w:r w:rsidRPr="00852D5C">
        <w:rPr>
          <w:rFonts w:eastAsia="Times New Roman" w:cs="Times New Roman"/>
          <w:szCs w:val="28"/>
          <w:lang w:val="vi-VN"/>
        </w:rPr>
        <w:t xml:space="preserve"> thiên tai</w:t>
      </w:r>
      <w:r w:rsidRPr="00852D5C">
        <w:rPr>
          <w:rFonts w:eastAsia="Times New Roman" w:cs="Times New Roman"/>
          <w:szCs w:val="28"/>
          <w:lang w:val="da-DK"/>
        </w:rPr>
        <w:t>; phát triển </w:t>
      </w:r>
      <w:r w:rsidRPr="00852D5C">
        <w:rPr>
          <w:rFonts w:eastAsia="Times New Roman" w:cs="Times New Roman"/>
          <w:szCs w:val="28"/>
          <w:lang w:val="vi-VN"/>
        </w:rPr>
        <w:t>hệ thống </w:t>
      </w:r>
      <w:r w:rsidRPr="00852D5C">
        <w:rPr>
          <w:rFonts w:eastAsia="Times New Roman" w:cs="Times New Roman"/>
          <w:szCs w:val="28"/>
          <w:lang w:val="da-DK"/>
        </w:rPr>
        <w:t>kết cấu </w:t>
      </w:r>
      <w:r w:rsidRPr="00852D5C">
        <w:rPr>
          <w:rFonts w:eastAsia="Times New Roman" w:cs="Times New Roman"/>
          <w:szCs w:val="28"/>
          <w:lang w:val="vi-VN"/>
        </w:rPr>
        <w:t>hạ tầng giao thông, thủy lợi, cụm dân cư đáp ứng yêu cầu phòng </w:t>
      </w:r>
      <w:r w:rsidRPr="00852D5C">
        <w:rPr>
          <w:rFonts w:eastAsia="Times New Roman" w:cs="Times New Roman"/>
          <w:szCs w:val="28"/>
          <w:lang w:val="da-DK"/>
        </w:rPr>
        <w:t>tránh </w:t>
      </w:r>
      <w:r w:rsidRPr="00852D5C">
        <w:rPr>
          <w:rFonts w:eastAsia="Times New Roman" w:cs="Times New Roman"/>
          <w:szCs w:val="28"/>
          <w:lang w:val="vi-VN"/>
        </w:rPr>
        <w:t>bão, lũ, </w:t>
      </w:r>
      <w:r w:rsidRPr="00852D5C">
        <w:rPr>
          <w:rFonts w:eastAsia="Times New Roman" w:cs="Times New Roman"/>
          <w:szCs w:val="28"/>
        </w:rPr>
        <w:t>sạt lở đất</w:t>
      </w:r>
      <w:r w:rsidRPr="00852D5C">
        <w:rPr>
          <w:rFonts w:eastAsia="Times New Roman" w:cs="Times New Roman"/>
          <w:szCs w:val="28"/>
          <w:lang w:val="da-DK"/>
        </w:rPr>
        <w:t>;</w:t>
      </w:r>
      <w:r w:rsidRPr="00852D5C">
        <w:rPr>
          <w:rFonts w:eastAsia="Times New Roman" w:cs="Times New Roman"/>
          <w:szCs w:val="28"/>
          <w:lang w:val="vi-VN"/>
        </w:rPr>
        <w:t> chủ động triển khai các biện pháp </w:t>
      </w:r>
      <w:r w:rsidRPr="00852D5C">
        <w:rPr>
          <w:rFonts w:eastAsia="Times New Roman" w:cs="Times New Roman"/>
          <w:szCs w:val="28"/>
          <w:lang w:val="da-DK"/>
        </w:rPr>
        <w:t>giảm thiểu tác hại của </w:t>
      </w:r>
      <w:r w:rsidRPr="00852D5C">
        <w:rPr>
          <w:rFonts w:eastAsia="Times New Roman" w:cs="Times New Roman"/>
          <w:szCs w:val="28"/>
          <w:lang w:val="vi-VN"/>
        </w:rPr>
        <w:t>biến đổi khí hậu.</w:t>
      </w:r>
    </w:p>
    <w:p w14:paraId="0261DC30" w14:textId="5E4A3956" w:rsidR="00793D8B" w:rsidRPr="00852D5C" w:rsidRDefault="00793D8B"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lang w:val="da-DK"/>
        </w:rPr>
        <w:tab/>
      </w:r>
      <w:r w:rsidR="00E85E59" w:rsidRPr="00852D5C">
        <w:rPr>
          <w:rFonts w:eastAsia="Times New Roman" w:cs="Times New Roman"/>
          <w:szCs w:val="28"/>
          <w:lang w:val="da-DK"/>
        </w:rPr>
        <w:t xml:space="preserve">- </w:t>
      </w:r>
      <w:r w:rsidR="008F6311" w:rsidRPr="00852D5C">
        <w:rPr>
          <w:rFonts w:eastAsia="Times New Roman" w:cs="Times New Roman"/>
          <w:szCs w:val="28"/>
          <w:lang w:val="da-DK"/>
        </w:rPr>
        <w:t>Phát triển hệ thống</w:t>
      </w:r>
      <w:r w:rsidRPr="00852D5C">
        <w:rPr>
          <w:rFonts w:eastAsia="Times New Roman" w:cs="Times New Roman"/>
          <w:szCs w:val="28"/>
          <w:lang w:val="da-DK"/>
        </w:rPr>
        <w:t xml:space="preserve"> trường học</w:t>
      </w:r>
      <w:r w:rsidR="004A7135" w:rsidRPr="00852D5C">
        <w:rPr>
          <w:rFonts w:eastAsia="Times New Roman" w:cs="Times New Roman"/>
          <w:szCs w:val="28"/>
          <w:lang w:val="da-DK"/>
        </w:rPr>
        <w:t xml:space="preserve">, cơ sở y tế, các thiết chế văn hóa, thể thao đáp ứng yêu cầu công tác dạy học, </w:t>
      </w:r>
      <w:r w:rsidR="00405131" w:rsidRPr="00852D5C">
        <w:rPr>
          <w:rFonts w:eastAsia="Times New Roman" w:cs="Times New Roman"/>
          <w:szCs w:val="28"/>
          <w:lang w:val="da-DK"/>
        </w:rPr>
        <w:t>khám, chữa bệnh</w:t>
      </w:r>
      <w:r w:rsidR="004A7135" w:rsidRPr="00852D5C">
        <w:rPr>
          <w:rFonts w:eastAsia="Times New Roman" w:cs="Times New Roman"/>
          <w:szCs w:val="28"/>
          <w:lang w:val="da-DK"/>
        </w:rPr>
        <w:t xml:space="preserve"> và nhu cầu sinh hoạt văn hóa, thể thao cho người dân nông thôn</w:t>
      </w:r>
      <w:r w:rsidRPr="00852D5C">
        <w:rPr>
          <w:rFonts w:eastAsia="Times New Roman" w:cs="Times New Roman"/>
          <w:szCs w:val="28"/>
          <w:lang w:val="da-DK"/>
        </w:rPr>
        <w:t xml:space="preserve"> theo quy hoạch và đạt tiêu chuẩn; đẩy mạnh xã hội hóa </w:t>
      </w:r>
      <w:r w:rsidR="004A7135" w:rsidRPr="00852D5C">
        <w:rPr>
          <w:rFonts w:eastAsia="Times New Roman" w:cs="Times New Roman"/>
          <w:szCs w:val="28"/>
          <w:lang w:val="da-DK"/>
        </w:rPr>
        <w:t xml:space="preserve">trên các </w:t>
      </w:r>
      <w:r w:rsidRPr="00852D5C">
        <w:rPr>
          <w:rFonts w:eastAsia="Times New Roman" w:cs="Times New Roman"/>
          <w:szCs w:val="28"/>
          <w:lang w:val="da-DK"/>
        </w:rPr>
        <w:t xml:space="preserve">lĩnh vực </w:t>
      </w:r>
      <w:r w:rsidR="004A7135" w:rsidRPr="00852D5C">
        <w:rPr>
          <w:rFonts w:eastAsia="Times New Roman" w:cs="Times New Roman"/>
          <w:szCs w:val="28"/>
          <w:lang w:val="da-DK"/>
        </w:rPr>
        <w:t>này</w:t>
      </w:r>
      <w:r w:rsidR="00BB7EE4" w:rsidRPr="00852D5C">
        <w:rPr>
          <w:rFonts w:eastAsia="Times New Roman" w:cs="Times New Roman"/>
          <w:szCs w:val="28"/>
          <w:lang w:val="da-DK"/>
        </w:rPr>
        <w:t>.</w:t>
      </w:r>
      <w:r w:rsidRPr="00852D5C">
        <w:rPr>
          <w:rFonts w:eastAsia="Times New Roman" w:cs="Times New Roman"/>
          <w:szCs w:val="28"/>
          <w:lang w:val="da-DK"/>
        </w:rPr>
        <w:t> </w:t>
      </w:r>
      <w:r w:rsidR="0088642C" w:rsidRPr="00852D5C">
        <w:rPr>
          <w:rFonts w:eastAsia="Times New Roman" w:cs="Times New Roman"/>
          <w:szCs w:val="28"/>
          <w:lang w:val="da-DK"/>
        </w:rPr>
        <w:t>Chú trọng công tác</w:t>
      </w:r>
      <w:r w:rsidRPr="00852D5C">
        <w:rPr>
          <w:rFonts w:eastAsia="Times New Roman" w:cs="Times New Roman"/>
          <w:szCs w:val="28"/>
          <w:lang w:val="da-DK"/>
        </w:rPr>
        <w:t xml:space="preserve"> đào tạo, dạy nghề theo yêu cầu chuyển dịch cơ cấu kinh tế nông thôn; nâng cao</w:t>
      </w:r>
      <w:r w:rsidRPr="00852D5C">
        <w:rPr>
          <w:rFonts w:eastAsia="Times New Roman" w:cs="Times New Roman"/>
          <w:szCs w:val="28"/>
          <w:lang w:val="vi-VN"/>
        </w:rPr>
        <w:t> năng lực </w:t>
      </w:r>
      <w:r w:rsidRPr="00852D5C">
        <w:rPr>
          <w:rFonts w:eastAsia="Times New Roman" w:cs="Times New Roman"/>
          <w:szCs w:val="28"/>
          <w:lang w:val="da-DK"/>
        </w:rPr>
        <w:t>chuyên môn cho đội ngũ </w:t>
      </w:r>
      <w:r w:rsidRPr="00852D5C">
        <w:rPr>
          <w:rFonts w:eastAsia="Times New Roman" w:cs="Times New Roman"/>
          <w:szCs w:val="28"/>
          <w:lang w:val="vi-VN"/>
        </w:rPr>
        <w:t>cán bộ y tế xã</w:t>
      </w:r>
      <w:r w:rsidRPr="00852D5C">
        <w:rPr>
          <w:rFonts w:eastAsia="Times New Roman" w:cs="Times New Roman"/>
          <w:szCs w:val="28"/>
          <w:lang w:val="da-DK"/>
        </w:rPr>
        <w:t>, thực hiện tốt các chương trình y tế dự phòng, công tác</w:t>
      </w:r>
      <w:r w:rsidRPr="00852D5C">
        <w:rPr>
          <w:rFonts w:eastAsia="Times New Roman" w:cs="Times New Roman"/>
          <w:szCs w:val="28"/>
          <w:lang w:val="vi-VN"/>
        </w:rPr>
        <w:t> phòng</w:t>
      </w:r>
      <w:r w:rsidRPr="00852D5C">
        <w:rPr>
          <w:rFonts w:eastAsia="Times New Roman" w:cs="Times New Roman"/>
          <w:szCs w:val="28"/>
          <w:lang w:val="da-DK"/>
        </w:rPr>
        <w:t>,</w:t>
      </w:r>
      <w:r w:rsidRPr="00852D5C">
        <w:rPr>
          <w:rFonts w:eastAsia="Times New Roman" w:cs="Times New Roman"/>
          <w:szCs w:val="28"/>
          <w:lang w:val="vi-VN"/>
        </w:rPr>
        <w:t> ch</w:t>
      </w:r>
      <w:r w:rsidRPr="00852D5C">
        <w:rPr>
          <w:rFonts w:eastAsia="Times New Roman" w:cs="Times New Roman"/>
          <w:szCs w:val="28"/>
          <w:lang w:val="da-DK"/>
        </w:rPr>
        <w:t>ố</w:t>
      </w:r>
      <w:r w:rsidRPr="00852D5C">
        <w:rPr>
          <w:rFonts w:eastAsia="Times New Roman" w:cs="Times New Roman"/>
          <w:szCs w:val="28"/>
          <w:lang w:val="vi-VN"/>
        </w:rPr>
        <w:t>ng dịch bệnh</w:t>
      </w:r>
      <w:r w:rsidRPr="00852D5C">
        <w:rPr>
          <w:rFonts w:eastAsia="Times New Roman" w:cs="Times New Roman"/>
          <w:szCs w:val="28"/>
          <w:lang w:val="da-DK"/>
        </w:rPr>
        <w:t> và chăm sóc </w:t>
      </w:r>
      <w:r w:rsidRPr="00852D5C">
        <w:rPr>
          <w:rFonts w:eastAsia="Times New Roman" w:cs="Times New Roman"/>
          <w:szCs w:val="28"/>
          <w:lang w:val="vi-VN"/>
        </w:rPr>
        <w:t>sức khỏe </w:t>
      </w:r>
      <w:r w:rsidRPr="00852D5C">
        <w:rPr>
          <w:rFonts w:eastAsia="Times New Roman" w:cs="Times New Roman"/>
          <w:szCs w:val="28"/>
          <w:lang w:val="da-DK"/>
        </w:rPr>
        <w:t xml:space="preserve">cho </w:t>
      </w:r>
      <w:r w:rsidR="0027004D" w:rsidRPr="00852D5C">
        <w:rPr>
          <w:rFonts w:eastAsia="Times New Roman" w:cs="Times New Roman"/>
          <w:szCs w:val="28"/>
          <w:lang w:val="da-DK"/>
        </w:rPr>
        <w:t>N</w:t>
      </w:r>
      <w:r w:rsidRPr="00852D5C">
        <w:rPr>
          <w:rFonts w:eastAsia="Times New Roman" w:cs="Times New Roman"/>
          <w:szCs w:val="28"/>
          <w:lang w:val="da-DK"/>
        </w:rPr>
        <w:t>hân</w:t>
      </w:r>
      <w:r w:rsidRPr="00852D5C">
        <w:rPr>
          <w:rFonts w:eastAsia="Times New Roman" w:cs="Times New Roman"/>
          <w:szCs w:val="28"/>
          <w:lang w:val="vi-VN"/>
        </w:rPr>
        <w:t> dân</w:t>
      </w:r>
      <w:r w:rsidR="00865A4B" w:rsidRPr="00852D5C">
        <w:rPr>
          <w:rFonts w:eastAsia="Times New Roman" w:cs="Times New Roman"/>
          <w:szCs w:val="28"/>
          <w:lang w:val="da-DK"/>
        </w:rPr>
        <w:t>.</w:t>
      </w:r>
      <w:r w:rsidRPr="00852D5C">
        <w:rPr>
          <w:rFonts w:eastAsia="Times New Roman" w:cs="Times New Roman"/>
          <w:szCs w:val="28"/>
          <w:lang w:val="da-DK"/>
        </w:rPr>
        <w:t xml:space="preserve"> </w:t>
      </w:r>
      <w:r w:rsidR="00865A4B" w:rsidRPr="00852D5C">
        <w:rPr>
          <w:rFonts w:eastAsia="Times New Roman" w:cs="Times New Roman"/>
          <w:szCs w:val="28"/>
          <w:lang w:val="da-DK"/>
        </w:rPr>
        <w:t>Đ</w:t>
      </w:r>
      <w:r w:rsidRPr="00852D5C">
        <w:rPr>
          <w:rFonts w:eastAsia="Times New Roman" w:cs="Times New Roman"/>
          <w:szCs w:val="28"/>
          <w:lang w:val="da-DK"/>
        </w:rPr>
        <w:t>ẩy mạnh xã hội hóa các trung tâm văn hóa, nhà văn hóa, tăng cường tổ chức các hoạt động văn hóa, văn nghệ, thể thao đáp ứng nhu cầu đời sống văn hóa</w:t>
      </w:r>
      <w:r w:rsidR="00DC7499" w:rsidRPr="00852D5C">
        <w:rPr>
          <w:rFonts w:eastAsia="Times New Roman" w:cs="Times New Roman"/>
          <w:szCs w:val="28"/>
          <w:lang w:val="da-DK"/>
        </w:rPr>
        <w:t>,</w:t>
      </w:r>
      <w:r w:rsidRPr="00852D5C">
        <w:rPr>
          <w:rFonts w:eastAsia="Times New Roman" w:cs="Times New Roman"/>
          <w:szCs w:val="28"/>
          <w:lang w:val="da-DK"/>
        </w:rPr>
        <w:t xml:space="preserve"> </w:t>
      </w:r>
      <w:r w:rsidR="00BD245D" w:rsidRPr="00852D5C">
        <w:rPr>
          <w:rFonts w:eastAsia="Times New Roman" w:cs="Times New Roman"/>
          <w:szCs w:val="28"/>
          <w:lang w:val="da-DK"/>
        </w:rPr>
        <w:t xml:space="preserve">tinh thần </w:t>
      </w:r>
      <w:r w:rsidRPr="00852D5C">
        <w:rPr>
          <w:rFonts w:eastAsia="Times New Roman" w:cs="Times New Roman"/>
          <w:szCs w:val="28"/>
          <w:lang w:val="da-DK"/>
        </w:rPr>
        <w:t>cho người dân nông thôn.</w:t>
      </w:r>
    </w:p>
    <w:p w14:paraId="7F48D1BC" w14:textId="49506AE3" w:rsidR="00793D8B" w:rsidRPr="00852D5C" w:rsidRDefault="00793D8B" w:rsidP="00A30085">
      <w:pPr>
        <w:pStyle w:val="BodyText"/>
        <w:spacing w:before="80" w:beforeAutospacing="0" w:after="0" w:afterAutospacing="0" w:line="264" w:lineRule="auto"/>
        <w:ind w:right="108"/>
        <w:jc w:val="both"/>
        <w:rPr>
          <w:sz w:val="28"/>
          <w:szCs w:val="28"/>
        </w:rPr>
      </w:pPr>
      <w:r w:rsidRPr="00852D5C">
        <w:rPr>
          <w:sz w:val="28"/>
          <w:szCs w:val="28"/>
        </w:rPr>
        <w:tab/>
      </w:r>
      <w:r w:rsidR="00E85E59" w:rsidRPr="00852D5C">
        <w:rPr>
          <w:sz w:val="28"/>
          <w:szCs w:val="28"/>
        </w:rPr>
        <w:t>- Tuyên truyền</w:t>
      </w:r>
      <w:r w:rsidR="00BD245D" w:rsidRPr="00852D5C">
        <w:rPr>
          <w:sz w:val="28"/>
          <w:szCs w:val="28"/>
        </w:rPr>
        <w:t>,</w:t>
      </w:r>
      <w:r w:rsidR="00E85E59" w:rsidRPr="00852D5C">
        <w:rPr>
          <w:sz w:val="28"/>
          <w:szCs w:val="28"/>
        </w:rPr>
        <w:t xml:space="preserve"> vận động </w:t>
      </w:r>
      <w:r w:rsidR="00527B9E" w:rsidRPr="00852D5C">
        <w:rPr>
          <w:sz w:val="28"/>
          <w:szCs w:val="28"/>
        </w:rPr>
        <w:t xml:space="preserve">Nhân </w:t>
      </w:r>
      <w:r w:rsidR="00E85E59" w:rsidRPr="00852D5C">
        <w:rPr>
          <w:sz w:val="28"/>
          <w:szCs w:val="28"/>
        </w:rPr>
        <w:t xml:space="preserve">dân </w:t>
      </w:r>
      <w:r w:rsidR="0077418B" w:rsidRPr="00852D5C">
        <w:rPr>
          <w:sz w:val="28"/>
          <w:szCs w:val="28"/>
        </w:rPr>
        <w:t xml:space="preserve">tích cực </w:t>
      </w:r>
      <w:r w:rsidR="00E85E59" w:rsidRPr="00852D5C">
        <w:rPr>
          <w:sz w:val="28"/>
          <w:szCs w:val="28"/>
        </w:rPr>
        <w:t xml:space="preserve">thực hiện các biện pháp </w:t>
      </w:r>
      <w:r w:rsidRPr="00852D5C">
        <w:rPr>
          <w:sz w:val="28"/>
          <w:szCs w:val="28"/>
          <w:lang w:val="vi-VN"/>
        </w:rPr>
        <w:t>bảo vệ môi trường</w:t>
      </w:r>
      <w:r w:rsidRPr="00852D5C">
        <w:rPr>
          <w:sz w:val="28"/>
          <w:szCs w:val="28"/>
        </w:rPr>
        <w:t>; đầu tư</w:t>
      </w:r>
      <w:r w:rsidR="00E85E59" w:rsidRPr="00852D5C">
        <w:rPr>
          <w:sz w:val="28"/>
          <w:szCs w:val="28"/>
        </w:rPr>
        <w:t xml:space="preserve"> </w:t>
      </w:r>
      <w:r w:rsidR="00181D3D" w:rsidRPr="00852D5C">
        <w:rPr>
          <w:sz w:val="28"/>
          <w:szCs w:val="28"/>
        </w:rPr>
        <w:t xml:space="preserve">xây dựng </w:t>
      </w:r>
      <w:r w:rsidR="00E85E59" w:rsidRPr="00852D5C">
        <w:rPr>
          <w:sz w:val="28"/>
          <w:szCs w:val="28"/>
        </w:rPr>
        <w:t xml:space="preserve">các công trình xử lý </w:t>
      </w:r>
      <w:r w:rsidR="00181D3D" w:rsidRPr="00852D5C">
        <w:rPr>
          <w:sz w:val="28"/>
          <w:szCs w:val="28"/>
        </w:rPr>
        <w:t>nước thải,</w:t>
      </w:r>
      <w:r w:rsidR="00E85E59" w:rsidRPr="00852D5C">
        <w:rPr>
          <w:sz w:val="28"/>
          <w:szCs w:val="28"/>
        </w:rPr>
        <w:t xml:space="preserve"> rác thải</w:t>
      </w:r>
      <w:r w:rsidRPr="00852D5C">
        <w:rPr>
          <w:sz w:val="28"/>
          <w:szCs w:val="28"/>
          <w:lang w:val="vi-VN"/>
        </w:rPr>
        <w:t>; </w:t>
      </w:r>
      <w:r w:rsidR="00181D3D" w:rsidRPr="00852D5C">
        <w:rPr>
          <w:sz w:val="28"/>
          <w:szCs w:val="28"/>
        </w:rPr>
        <w:t>tăng cường</w:t>
      </w:r>
      <w:r w:rsidRPr="00852D5C">
        <w:rPr>
          <w:sz w:val="28"/>
          <w:szCs w:val="28"/>
        </w:rPr>
        <w:t xml:space="preserve"> kiểm tra, </w:t>
      </w:r>
      <w:r w:rsidR="00181D3D" w:rsidRPr="00852D5C">
        <w:rPr>
          <w:sz w:val="28"/>
          <w:szCs w:val="28"/>
        </w:rPr>
        <w:t xml:space="preserve">kịp thời phát hiện, </w:t>
      </w:r>
      <w:r w:rsidRPr="00852D5C">
        <w:rPr>
          <w:sz w:val="28"/>
          <w:szCs w:val="28"/>
        </w:rPr>
        <w:t xml:space="preserve">xử lý nghiêm </w:t>
      </w:r>
      <w:r w:rsidRPr="00852D5C">
        <w:rPr>
          <w:sz w:val="28"/>
          <w:szCs w:val="28"/>
          <w:lang w:val="vi-VN"/>
        </w:rPr>
        <w:t>các cơ sở </w:t>
      </w:r>
      <w:r w:rsidRPr="00852D5C">
        <w:rPr>
          <w:sz w:val="28"/>
          <w:szCs w:val="28"/>
        </w:rPr>
        <w:t>sản xuất </w:t>
      </w:r>
      <w:r w:rsidRPr="00852D5C">
        <w:rPr>
          <w:sz w:val="28"/>
          <w:szCs w:val="28"/>
          <w:lang w:val="vi-VN"/>
        </w:rPr>
        <w:t>gây ô nhiễm</w:t>
      </w:r>
      <w:r w:rsidR="00181D3D" w:rsidRPr="00852D5C">
        <w:rPr>
          <w:sz w:val="28"/>
          <w:szCs w:val="28"/>
        </w:rPr>
        <w:t xml:space="preserve"> môi trường</w:t>
      </w:r>
      <w:r w:rsidRPr="00852D5C">
        <w:rPr>
          <w:sz w:val="28"/>
          <w:szCs w:val="28"/>
        </w:rPr>
        <w:t>; k</w:t>
      </w:r>
      <w:r w:rsidRPr="00852D5C">
        <w:rPr>
          <w:sz w:val="28"/>
          <w:szCs w:val="28"/>
          <w:lang w:val="vi-VN"/>
        </w:rPr>
        <w:t>iên quyết không phê duyệt</w:t>
      </w:r>
      <w:r w:rsidRPr="00852D5C">
        <w:rPr>
          <w:sz w:val="28"/>
          <w:szCs w:val="28"/>
        </w:rPr>
        <w:t> các dự án không bảo đảm điều kiện về </w:t>
      </w:r>
      <w:r w:rsidRPr="00852D5C">
        <w:rPr>
          <w:sz w:val="28"/>
          <w:szCs w:val="28"/>
          <w:lang w:val="vi-VN"/>
        </w:rPr>
        <w:t>môi trường</w:t>
      </w:r>
      <w:r w:rsidRPr="00852D5C">
        <w:rPr>
          <w:sz w:val="28"/>
          <w:szCs w:val="28"/>
        </w:rPr>
        <w:t>; tạm ngưng các </w:t>
      </w:r>
      <w:r w:rsidRPr="00852D5C">
        <w:rPr>
          <w:sz w:val="28"/>
          <w:szCs w:val="28"/>
          <w:lang w:val="vi-VN"/>
        </w:rPr>
        <w:t>dự án đang hoạt động</w:t>
      </w:r>
      <w:r w:rsidRPr="00852D5C">
        <w:rPr>
          <w:sz w:val="28"/>
          <w:szCs w:val="28"/>
        </w:rPr>
        <w:t> nhưng việc</w:t>
      </w:r>
      <w:r w:rsidRPr="00852D5C">
        <w:rPr>
          <w:sz w:val="28"/>
          <w:szCs w:val="28"/>
          <w:lang w:val="vi-VN"/>
        </w:rPr>
        <w:t> xử lý chất thải</w:t>
      </w:r>
      <w:r w:rsidRPr="00852D5C">
        <w:rPr>
          <w:sz w:val="28"/>
          <w:szCs w:val="28"/>
        </w:rPr>
        <w:t> chưa</w:t>
      </w:r>
      <w:r w:rsidRPr="00852D5C">
        <w:rPr>
          <w:sz w:val="28"/>
          <w:szCs w:val="28"/>
          <w:lang w:val="vi-VN"/>
        </w:rPr>
        <w:t> đạt tiêu chuẩn quy định.</w:t>
      </w:r>
      <w:r w:rsidR="00E85E59" w:rsidRPr="00852D5C">
        <w:rPr>
          <w:sz w:val="28"/>
          <w:szCs w:val="28"/>
        </w:rPr>
        <w:t xml:space="preserve"> </w:t>
      </w:r>
    </w:p>
    <w:p w14:paraId="27A31143" w14:textId="0DD7C011" w:rsidR="00E85E59" w:rsidRPr="00852D5C" w:rsidRDefault="00E85E59" w:rsidP="00A30085">
      <w:pPr>
        <w:spacing w:before="80" w:line="264" w:lineRule="auto"/>
        <w:ind w:firstLine="720"/>
        <w:jc w:val="both"/>
        <w:rPr>
          <w:rFonts w:cs="Times New Roman"/>
          <w:b/>
          <w:szCs w:val="28"/>
        </w:rPr>
      </w:pPr>
      <w:r w:rsidRPr="00852D5C">
        <w:rPr>
          <w:rFonts w:cs="Times New Roman"/>
          <w:b/>
          <w:szCs w:val="28"/>
        </w:rPr>
        <w:t xml:space="preserve">5. Rà soát, bổ sung, hoàn thiện </w:t>
      </w:r>
      <w:r w:rsidR="00A63D2B" w:rsidRPr="00852D5C">
        <w:rPr>
          <w:rFonts w:cs="Times New Roman"/>
          <w:b/>
          <w:szCs w:val="28"/>
        </w:rPr>
        <w:t xml:space="preserve">cơ </w:t>
      </w:r>
      <w:r w:rsidRPr="00852D5C">
        <w:rPr>
          <w:rFonts w:cs="Times New Roman"/>
          <w:b/>
          <w:szCs w:val="28"/>
        </w:rPr>
        <w:t>chế, chính sách về nông nghiệp, nông dân, nông thôn</w:t>
      </w:r>
    </w:p>
    <w:p w14:paraId="2EB4FE3B" w14:textId="42269226" w:rsidR="0068278D" w:rsidRPr="00852D5C" w:rsidRDefault="00E85E59" w:rsidP="00A30085">
      <w:pPr>
        <w:spacing w:before="80" w:line="264" w:lineRule="auto"/>
        <w:ind w:firstLine="720"/>
        <w:jc w:val="both"/>
        <w:rPr>
          <w:rFonts w:cs="Times New Roman"/>
          <w:szCs w:val="28"/>
        </w:rPr>
      </w:pPr>
      <w:r w:rsidRPr="00852D5C">
        <w:rPr>
          <w:rFonts w:cs="Times New Roman"/>
          <w:szCs w:val="28"/>
        </w:rPr>
        <w:t xml:space="preserve">- </w:t>
      </w:r>
      <w:r w:rsidR="00D10920" w:rsidRPr="00852D5C">
        <w:rPr>
          <w:rFonts w:cs="Times New Roman"/>
          <w:szCs w:val="28"/>
        </w:rPr>
        <w:t>R</w:t>
      </w:r>
      <w:r w:rsidR="0043292F" w:rsidRPr="00852D5C">
        <w:rPr>
          <w:rFonts w:cs="Times New Roman"/>
          <w:szCs w:val="28"/>
        </w:rPr>
        <w:t xml:space="preserve">à soát, đánh giá </w:t>
      </w:r>
      <w:r w:rsidR="009C50B2" w:rsidRPr="00852D5C">
        <w:rPr>
          <w:rFonts w:cs="Times New Roman"/>
          <w:szCs w:val="28"/>
        </w:rPr>
        <w:t>hiệu quả các cơ chế, chính sách đã ban hành</w:t>
      </w:r>
      <w:r w:rsidR="00D10920" w:rsidRPr="00852D5C">
        <w:rPr>
          <w:rFonts w:cs="Times New Roman"/>
          <w:szCs w:val="28"/>
        </w:rPr>
        <w:t xml:space="preserve"> để điều chỉnh, bổ sung hợp lý, đảm bảo các quy định của pháp luật hiện hành</w:t>
      </w:r>
      <w:r w:rsidRPr="00852D5C">
        <w:rPr>
          <w:rFonts w:cs="Times New Roman"/>
          <w:szCs w:val="28"/>
        </w:rPr>
        <w:t xml:space="preserve">. </w:t>
      </w:r>
      <w:r w:rsidR="00633CAC" w:rsidRPr="00852D5C">
        <w:rPr>
          <w:rFonts w:cs="Times New Roman"/>
          <w:szCs w:val="28"/>
        </w:rPr>
        <w:t>Quản lý chặt chẽ</w:t>
      </w:r>
      <w:r w:rsidRPr="00852D5C">
        <w:rPr>
          <w:rFonts w:cs="Times New Roman"/>
          <w:szCs w:val="28"/>
        </w:rPr>
        <w:t>, sử dụng linh hoạt, hiệu quả</w:t>
      </w:r>
      <w:r w:rsidR="00633CAC" w:rsidRPr="00852D5C">
        <w:rPr>
          <w:rFonts w:cs="Times New Roman"/>
          <w:szCs w:val="28"/>
        </w:rPr>
        <w:t xml:space="preserve"> diện tích</w:t>
      </w:r>
      <w:r w:rsidRPr="00852D5C">
        <w:rPr>
          <w:rFonts w:cs="Times New Roman"/>
          <w:szCs w:val="28"/>
        </w:rPr>
        <w:t xml:space="preserve"> đất lúa; khắc phục tình trạng bỏ hoang, làm thoái h</w:t>
      </w:r>
      <w:r w:rsidR="00AC5182" w:rsidRPr="00852D5C">
        <w:rPr>
          <w:rFonts w:cs="Times New Roman"/>
          <w:szCs w:val="28"/>
        </w:rPr>
        <w:t>óa</w:t>
      </w:r>
      <w:r w:rsidRPr="00852D5C">
        <w:rPr>
          <w:rFonts w:cs="Times New Roman"/>
          <w:szCs w:val="28"/>
        </w:rPr>
        <w:t xml:space="preserve"> đất; bảo đảm quyền, lợi ích hợp pháp của người có đất bị </w:t>
      </w:r>
      <w:proofErr w:type="gramStart"/>
      <w:r w:rsidRPr="00852D5C">
        <w:rPr>
          <w:rFonts w:cs="Times New Roman"/>
          <w:szCs w:val="28"/>
        </w:rPr>
        <w:t>thu</w:t>
      </w:r>
      <w:proofErr w:type="gramEnd"/>
      <w:r w:rsidRPr="00852D5C">
        <w:rPr>
          <w:rFonts w:cs="Times New Roman"/>
          <w:szCs w:val="28"/>
        </w:rPr>
        <w:t xml:space="preserve"> hồi theo đúng quy định của pháp luật</w:t>
      </w:r>
      <w:r w:rsidR="005860EC" w:rsidRPr="00852D5C">
        <w:rPr>
          <w:rFonts w:cs="Times New Roman"/>
          <w:szCs w:val="28"/>
        </w:rPr>
        <w:t>.</w:t>
      </w:r>
      <w:r w:rsidRPr="00852D5C">
        <w:rPr>
          <w:rFonts w:cs="Times New Roman"/>
          <w:szCs w:val="28"/>
        </w:rPr>
        <w:t xml:space="preserve"> </w:t>
      </w:r>
      <w:r w:rsidR="005860EC" w:rsidRPr="00852D5C">
        <w:rPr>
          <w:rFonts w:cs="Times New Roman"/>
          <w:szCs w:val="28"/>
        </w:rPr>
        <w:t>T</w:t>
      </w:r>
      <w:r w:rsidRPr="00852D5C">
        <w:rPr>
          <w:rFonts w:cs="Times New Roman"/>
          <w:szCs w:val="28"/>
        </w:rPr>
        <w:t>ăng cường phân cấp, phân quyền cho chính quyền các cấp đi đôi với tăng cường kiểm tra, giám sát và kiểm soát quyền lực</w:t>
      </w:r>
      <w:r w:rsidR="009C50B2" w:rsidRPr="00852D5C">
        <w:rPr>
          <w:rFonts w:cs="Times New Roman"/>
          <w:szCs w:val="28"/>
        </w:rPr>
        <w:t xml:space="preserve"> trong công tác quản lý nhà nước trên các lĩnh vực</w:t>
      </w:r>
      <w:r w:rsidRPr="00852D5C">
        <w:rPr>
          <w:rFonts w:cs="Times New Roman"/>
          <w:szCs w:val="28"/>
        </w:rPr>
        <w:t xml:space="preserve">. </w:t>
      </w:r>
    </w:p>
    <w:p w14:paraId="35D9FA67" w14:textId="4F94B59F" w:rsidR="00E85E59" w:rsidRPr="00852D5C" w:rsidRDefault="0068278D" w:rsidP="00A30085">
      <w:pPr>
        <w:spacing w:before="80" w:line="264" w:lineRule="auto"/>
        <w:ind w:firstLine="720"/>
        <w:jc w:val="both"/>
        <w:rPr>
          <w:rFonts w:cs="Times New Roman"/>
          <w:szCs w:val="28"/>
        </w:rPr>
      </w:pPr>
      <w:r w:rsidRPr="00852D5C">
        <w:rPr>
          <w:rFonts w:cs="Times New Roman"/>
          <w:szCs w:val="28"/>
        </w:rPr>
        <w:t xml:space="preserve">- </w:t>
      </w:r>
      <w:r w:rsidR="00E85E59" w:rsidRPr="00852D5C">
        <w:rPr>
          <w:rFonts w:cs="Times New Roman"/>
          <w:szCs w:val="28"/>
        </w:rPr>
        <w:t xml:space="preserve">Tăng đầu tư ngân sách nhà nước giai đoạn 2021 - 2030 cho nông nghiệp, nông thôn ít nhất gấp </w:t>
      </w:r>
      <w:r w:rsidR="00EC2AC6" w:rsidRPr="00852D5C">
        <w:rPr>
          <w:rFonts w:cs="Times New Roman"/>
          <w:szCs w:val="28"/>
        </w:rPr>
        <w:t>0</w:t>
      </w:r>
      <w:r w:rsidR="00E85E59" w:rsidRPr="00852D5C">
        <w:rPr>
          <w:rFonts w:cs="Times New Roman"/>
          <w:szCs w:val="28"/>
        </w:rPr>
        <w:t xml:space="preserve">2 lần </w:t>
      </w:r>
      <w:r w:rsidR="00747670" w:rsidRPr="00852D5C">
        <w:rPr>
          <w:rFonts w:cs="Times New Roman"/>
          <w:szCs w:val="28"/>
        </w:rPr>
        <w:t xml:space="preserve">so với </w:t>
      </w:r>
      <w:r w:rsidR="00E85E59" w:rsidRPr="00852D5C">
        <w:rPr>
          <w:rFonts w:cs="Times New Roman"/>
          <w:szCs w:val="28"/>
        </w:rPr>
        <w:t xml:space="preserve">giai đoạn 2011 - 2020. </w:t>
      </w:r>
      <w:r w:rsidRPr="00852D5C">
        <w:rPr>
          <w:rFonts w:cs="Times New Roman"/>
          <w:szCs w:val="28"/>
        </w:rPr>
        <w:t>Hoàn thiện cơ chế huy động đa dạng nguồn lực của các thành phần kinh tế</w:t>
      </w:r>
      <w:r w:rsidR="007442CF" w:rsidRPr="00852D5C">
        <w:rPr>
          <w:rFonts w:cs="Times New Roman"/>
          <w:szCs w:val="28"/>
        </w:rPr>
        <w:t>;</w:t>
      </w:r>
      <w:r w:rsidRPr="00852D5C">
        <w:rPr>
          <w:rFonts w:cs="Times New Roman"/>
          <w:szCs w:val="28"/>
        </w:rPr>
        <w:t xml:space="preserve"> </w:t>
      </w:r>
      <w:r w:rsidR="00633CAC" w:rsidRPr="00852D5C">
        <w:rPr>
          <w:rFonts w:cs="Times New Roman"/>
          <w:szCs w:val="28"/>
        </w:rPr>
        <w:t xml:space="preserve">khơi dậy tinh thần khởi nghiệp, </w:t>
      </w:r>
      <w:proofErr w:type="gramStart"/>
      <w:r w:rsidR="00633CAC" w:rsidRPr="00852D5C">
        <w:rPr>
          <w:rFonts w:cs="Times New Roman"/>
          <w:szCs w:val="28"/>
        </w:rPr>
        <w:lastRenderedPageBreak/>
        <w:t>thu</w:t>
      </w:r>
      <w:proofErr w:type="gramEnd"/>
      <w:r w:rsidR="00633CAC" w:rsidRPr="00852D5C">
        <w:rPr>
          <w:rFonts w:cs="Times New Roman"/>
          <w:szCs w:val="28"/>
        </w:rPr>
        <w:t xml:space="preserve"> hút, khuyến khích doanh nghiệp </w:t>
      </w:r>
      <w:r w:rsidRPr="00852D5C">
        <w:rPr>
          <w:rFonts w:cs="Times New Roman"/>
          <w:szCs w:val="28"/>
        </w:rPr>
        <w:t>và nông dân đầu tư mạnh vào lĩnh vực công nghiệp</w:t>
      </w:r>
      <w:r w:rsidR="000C1BE8" w:rsidRPr="00852D5C">
        <w:rPr>
          <w:rFonts w:cs="Times New Roman"/>
          <w:szCs w:val="28"/>
        </w:rPr>
        <w:t>, dịch vụ</w:t>
      </w:r>
      <w:r w:rsidRPr="00852D5C">
        <w:rPr>
          <w:rFonts w:cs="Times New Roman"/>
          <w:szCs w:val="28"/>
        </w:rPr>
        <w:t xml:space="preserve"> nông thôn và xây dựng NTM.</w:t>
      </w:r>
    </w:p>
    <w:p w14:paraId="606F413A" w14:textId="563D8CF2" w:rsidR="004C1319" w:rsidRPr="00852D5C" w:rsidRDefault="00E85E59"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t xml:space="preserve">- </w:t>
      </w:r>
      <w:r w:rsidR="007442CF" w:rsidRPr="00852D5C">
        <w:rPr>
          <w:rFonts w:eastAsia="Times New Roman" w:cs="Times New Roman"/>
          <w:szCs w:val="28"/>
        </w:rPr>
        <w:t>Cụ thể hóa và t</w:t>
      </w:r>
      <w:r w:rsidRPr="00852D5C">
        <w:rPr>
          <w:rFonts w:eastAsia="Times New Roman" w:cs="Times New Roman"/>
          <w:szCs w:val="28"/>
        </w:rPr>
        <w:t>riển khai thực hiện</w:t>
      </w:r>
      <w:r w:rsidR="007442CF" w:rsidRPr="00852D5C">
        <w:rPr>
          <w:rFonts w:eastAsia="Times New Roman" w:cs="Times New Roman"/>
          <w:szCs w:val="28"/>
        </w:rPr>
        <w:t xml:space="preserve"> tốt</w:t>
      </w:r>
      <w:r w:rsidRPr="00852D5C">
        <w:rPr>
          <w:rFonts w:eastAsia="Times New Roman" w:cs="Times New Roman"/>
          <w:szCs w:val="28"/>
          <w:lang w:val="vi-VN"/>
        </w:rPr>
        <w:t xml:space="preserve"> </w:t>
      </w:r>
      <w:r w:rsidR="0043292F" w:rsidRPr="00852D5C">
        <w:rPr>
          <w:rFonts w:eastAsia="Times New Roman" w:cs="Times New Roman"/>
          <w:szCs w:val="28"/>
        </w:rPr>
        <w:t xml:space="preserve">chính sách </w:t>
      </w:r>
      <w:r w:rsidRPr="00852D5C">
        <w:rPr>
          <w:rFonts w:eastAsia="Times New Roman" w:cs="Times New Roman"/>
          <w:szCs w:val="28"/>
          <w:lang w:val="vi-VN"/>
        </w:rPr>
        <w:t xml:space="preserve">bảo hiểm </w:t>
      </w:r>
      <w:r w:rsidRPr="00852D5C">
        <w:rPr>
          <w:rFonts w:eastAsia="Times New Roman" w:cs="Times New Roman"/>
          <w:szCs w:val="28"/>
        </w:rPr>
        <w:t xml:space="preserve">đối với sản xuất </w:t>
      </w:r>
      <w:r w:rsidRPr="00852D5C">
        <w:rPr>
          <w:rFonts w:eastAsia="Times New Roman" w:cs="Times New Roman"/>
          <w:szCs w:val="28"/>
          <w:lang w:val="vi-VN"/>
        </w:rPr>
        <w:t>nông nghiệp</w:t>
      </w:r>
      <w:r w:rsidR="00096369" w:rsidRPr="00852D5C">
        <w:rPr>
          <w:rFonts w:eastAsia="Times New Roman" w:cs="Times New Roman"/>
          <w:szCs w:val="28"/>
        </w:rPr>
        <w:t xml:space="preserve"> cho các loại nông sản chủ lực</w:t>
      </w:r>
      <w:r w:rsidRPr="00852D5C">
        <w:rPr>
          <w:rFonts w:eastAsia="Times New Roman" w:cs="Times New Roman"/>
          <w:szCs w:val="28"/>
        </w:rPr>
        <w:t xml:space="preserve">; </w:t>
      </w:r>
      <w:r w:rsidR="007442CF" w:rsidRPr="00852D5C">
        <w:rPr>
          <w:rFonts w:eastAsia="Times New Roman" w:cs="Times New Roman"/>
          <w:szCs w:val="28"/>
        </w:rPr>
        <w:t xml:space="preserve">chính sách xây dựng NTM phù hợp đối với vùng ven đô thị, đồng bằng, miền núi, biên giới, hải đảo; </w:t>
      </w:r>
      <w:r w:rsidRPr="00852D5C">
        <w:rPr>
          <w:rFonts w:eastAsia="Times New Roman" w:cs="Times New Roman"/>
          <w:szCs w:val="28"/>
        </w:rPr>
        <w:t>các chính sách hỗ trợ thiệt hại đối với nông nghiệp do thiên tai, dịch bệnh</w:t>
      </w:r>
      <w:r w:rsidR="007442CF" w:rsidRPr="00852D5C">
        <w:rPr>
          <w:rFonts w:eastAsia="Times New Roman" w:cs="Times New Roman"/>
          <w:szCs w:val="28"/>
        </w:rPr>
        <w:t>.</w:t>
      </w:r>
      <w:r w:rsidR="004C1319" w:rsidRPr="00852D5C">
        <w:rPr>
          <w:rFonts w:eastAsia="Times New Roman" w:cs="Times New Roman"/>
          <w:szCs w:val="28"/>
        </w:rPr>
        <w:t xml:space="preserve">  </w:t>
      </w:r>
    </w:p>
    <w:p w14:paraId="272643DC" w14:textId="77777777" w:rsidR="00E85E59" w:rsidRPr="00852D5C" w:rsidRDefault="00E85E59" w:rsidP="00A30085">
      <w:pPr>
        <w:pStyle w:val="Heading3"/>
        <w:spacing w:before="80" w:beforeAutospacing="0" w:after="0" w:afterAutospacing="0" w:line="264" w:lineRule="auto"/>
        <w:jc w:val="both"/>
        <w:rPr>
          <w:sz w:val="28"/>
          <w:szCs w:val="28"/>
        </w:rPr>
      </w:pPr>
      <w:r w:rsidRPr="00852D5C">
        <w:rPr>
          <w:sz w:val="28"/>
          <w:szCs w:val="28"/>
        </w:rPr>
        <w:tab/>
        <w:t>6. Tạo đột phá trong nghiên cứu, ứng dụng khoa học - công nghệ, đổi mới sáng tạo, chuyển đổi số; đào tạo nhân lực trong nông nghiệp, nông thôn</w:t>
      </w:r>
    </w:p>
    <w:p w14:paraId="02061715" w14:textId="2AC4443B" w:rsidR="003D0816" w:rsidRPr="00852D5C" w:rsidRDefault="003D0816" w:rsidP="00A30085">
      <w:pPr>
        <w:pStyle w:val="Default"/>
        <w:spacing w:before="80" w:line="264" w:lineRule="auto"/>
        <w:jc w:val="both"/>
        <w:rPr>
          <w:color w:val="auto"/>
          <w:sz w:val="28"/>
          <w:szCs w:val="28"/>
        </w:rPr>
      </w:pPr>
      <w:r w:rsidRPr="00852D5C">
        <w:rPr>
          <w:i/>
          <w:iCs/>
          <w:color w:val="auto"/>
          <w:sz w:val="28"/>
          <w:szCs w:val="28"/>
        </w:rPr>
        <w:tab/>
      </w:r>
      <w:r w:rsidRPr="00852D5C">
        <w:rPr>
          <w:color w:val="auto"/>
          <w:sz w:val="28"/>
          <w:szCs w:val="28"/>
        </w:rPr>
        <w:t>-</w:t>
      </w:r>
      <w:r w:rsidRPr="00852D5C">
        <w:rPr>
          <w:b/>
          <w:bCs/>
          <w:i/>
          <w:iCs/>
          <w:color w:val="auto"/>
          <w:sz w:val="28"/>
          <w:szCs w:val="28"/>
        </w:rPr>
        <w:t xml:space="preserve"> </w:t>
      </w:r>
      <w:r w:rsidRPr="00852D5C">
        <w:rPr>
          <w:bCs/>
          <w:iCs/>
          <w:color w:val="auto"/>
          <w:sz w:val="28"/>
          <w:szCs w:val="28"/>
        </w:rPr>
        <w:t xml:space="preserve">Đẩy mạnh ứng dụng </w:t>
      </w:r>
      <w:r w:rsidR="00381742" w:rsidRPr="00852D5C">
        <w:rPr>
          <w:bCs/>
          <w:iCs/>
          <w:color w:val="auto"/>
          <w:sz w:val="28"/>
          <w:szCs w:val="28"/>
        </w:rPr>
        <w:t xml:space="preserve">khoa học - công nghệ, chuyển đổi số trong công tác </w:t>
      </w:r>
      <w:r w:rsidRPr="00852D5C">
        <w:rPr>
          <w:color w:val="auto"/>
          <w:sz w:val="28"/>
          <w:szCs w:val="28"/>
        </w:rPr>
        <w:t>quản lý đất nông nghiệp</w:t>
      </w:r>
      <w:r w:rsidR="00FA11F5" w:rsidRPr="00852D5C">
        <w:rPr>
          <w:color w:val="auto"/>
          <w:sz w:val="28"/>
          <w:szCs w:val="28"/>
        </w:rPr>
        <w:t>;</w:t>
      </w:r>
      <w:r w:rsidRPr="00852D5C">
        <w:rPr>
          <w:color w:val="auto"/>
          <w:sz w:val="28"/>
          <w:szCs w:val="28"/>
        </w:rPr>
        <w:t xml:space="preserve"> </w:t>
      </w:r>
      <w:r w:rsidR="00BF4FD0" w:rsidRPr="00852D5C">
        <w:rPr>
          <w:color w:val="auto"/>
          <w:sz w:val="28"/>
          <w:szCs w:val="28"/>
        </w:rPr>
        <w:t xml:space="preserve">các hoạt động quản lý, </w:t>
      </w:r>
      <w:r w:rsidRPr="00852D5C">
        <w:rPr>
          <w:color w:val="auto"/>
          <w:sz w:val="28"/>
          <w:szCs w:val="28"/>
        </w:rPr>
        <w:t xml:space="preserve">sản xuất </w:t>
      </w:r>
      <w:r w:rsidR="00BF4FD0" w:rsidRPr="00852D5C">
        <w:rPr>
          <w:color w:val="auto"/>
          <w:sz w:val="28"/>
          <w:szCs w:val="28"/>
        </w:rPr>
        <w:t>nông nghiệp</w:t>
      </w:r>
      <w:r w:rsidR="00FA11F5" w:rsidRPr="00852D5C">
        <w:rPr>
          <w:color w:val="auto"/>
          <w:sz w:val="28"/>
          <w:szCs w:val="28"/>
        </w:rPr>
        <w:t>;</w:t>
      </w:r>
      <w:r w:rsidR="001016C3" w:rsidRPr="00852D5C">
        <w:rPr>
          <w:color w:val="auto"/>
          <w:sz w:val="28"/>
          <w:szCs w:val="28"/>
        </w:rPr>
        <w:t xml:space="preserve"> cảnh báo thiên </w:t>
      </w:r>
      <w:proofErr w:type="gramStart"/>
      <w:r w:rsidR="001016C3" w:rsidRPr="00852D5C">
        <w:rPr>
          <w:color w:val="auto"/>
          <w:sz w:val="28"/>
          <w:szCs w:val="28"/>
        </w:rPr>
        <w:t>tai</w:t>
      </w:r>
      <w:proofErr w:type="gramEnd"/>
      <w:r w:rsidR="001016C3" w:rsidRPr="00852D5C">
        <w:rPr>
          <w:color w:val="auto"/>
          <w:sz w:val="28"/>
          <w:szCs w:val="28"/>
        </w:rPr>
        <w:t>, dịch bệnh và dự báo thị trường</w:t>
      </w:r>
      <w:r w:rsidR="000B433A" w:rsidRPr="00852D5C">
        <w:rPr>
          <w:color w:val="auto"/>
          <w:sz w:val="28"/>
          <w:szCs w:val="28"/>
        </w:rPr>
        <w:t>.</w:t>
      </w:r>
      <w:r w:rsidRPr="00852D5C">
        <w:rPr>
          <w:color w:val="auto"/>
          <w:sz w:val="28"/>
          <w:szCs w:val="28"/>
        </w:rPr>
        <w:t xml:space="preserve"> </w:t>
      </w:r>
      <w:r w:rsidR="000B433A" w:rsidRPr="00852D5C">
        <w:rPr>
          <w:color w:val="auto"/>
          <w:sz w:val="28"/>
          <w:szCs w:val="28"/>
        </w:rPr>
        <w:t>K</w:t>
      </w:r>
      <w:r w:rsidRPr="00852D5C">
        <w:rPr>
          <w:color w:val="auto"/>
          <w:sz w:val="28"/>
          <w:szCs w:val="28"/>
        </w:rPr>
        <w:t xml:space="preserve">ết nối, chia sẻ cơ sở dữ liệu quốc gia, cơ sở dữ liệu ngành, lĩnh vực phục vụ chỉ đạo, điều hành của cơ quan </w:t>
      </w:r>
      <w:r w:rsidR="00EA477C" w:rsidRPr="00852D5C">
        <w:rPr>
          <w:color w:val="auto"/>
          <w:sz w:val="28"/>
          <w:szCs w:val="28"/>
        </w:rPr>
        <w:t xml:space="preserve">nhà </w:t>
      </w:r>
      <w:r w:rsidRPr="00852D5C">
        <w:rPr>
          <w:color w:val="auto"/>
          <w:sz w:val="28"/>
          <w:szCs w:val="28"/>
        </w:rPr>
        <w:t>nước các cấp và</w:t>
      </w:r>
      <w:r w:rsidR="009051B0" w:rsidRPr="00852D5C">
        <w:rPr>
          <w:color w:val="auto"/>
          <w:sz w:val="28"/>
          <w:szCs w:val="28"/>
        </w:rPr>
        <w:t xml:space="preserve"> hoạt động</w:t>
      </w:r>
      <w:r w:rsidRPr="00852D5C">
        <w:rPr>
          <w:color w:val="auto"/>
          <w:sz w:val="28"/>
          <w:szCs w:val="28"/>
        </w:rPr>
        <w:t xml:space="preserve"> sản xuất, kinh doanh của người dân, doanh nghiệp. </w:t>
      </w:r>
      <w:r w:rsidR="00747670" w:rsidRPr="00852D5C">
        <w:rPr>
          <w:color w:val="auto"/>
          <w:sz w:val="28"/>
          <w:szCs w:val="28"/>
        </w:rPr>
        <w:t>T</w:t>
      </w:r>
      <w:r w:rsidRPr="00852D5C">
        <w:rPr>
          <w:color w:val="auto"/>
          <w:sz w:val="28"/>
          <w:szCs w:val="28"/>
        </w:rPr>
        <w:t xml:space="preserve">hí điểm và nhân rộng các mô hình nông nghiệp thông minh, </w:t>
      </w:r>
      <w:r w:rsidR="00185168" w:rsidRPr="00852D5C">
        <w:rPr>
          <w:color w:val="auto"/>
          <w:sz w:val="28"/>
          <w:szCs w:val="28"/>
        </w:rPr>
        <w:t xml:space="preserve">mô hình </w:t>
      </w:r>
      <w:r w:rsidRPr="00852D5C">
        <w:rPr>
          <w:color w:val="auto"/>
          <w:sz w:val="28"/>
          <w:szCs w:val="28"/>
        </w:rPr>
        <w:t xml:space="preserve">quản lý chuỗi cung ứng nông sản theo ứng dụng </w:t>
      </w:r>
      <w:r w:rsidR="00982420" w:rsidRPr="00852D5C">
        <w:rPr>
          <w:color w:val="auto"/>
          <w:sz w:val="28"/>
          <w:szCs w:val="28"/>
        </w:rPr>
        <w:t xml:space="preserve">công nghệ </w:t>
      </w:r>
      <w:r w:rsidR="009D48E7" w:rsidRPr="00852D5C">
        <w:rPr>
          <w:color w:val="auto"/>
          <w:sz w:val="28"/>
          <w:szCs w:val="28"/>
        </w:rPr>
        <w:t>cao</w:t>
      </w:r>
      <w:r w:rsidR="008C1A9F" w:rsidRPr="00852D5C">
        <w:rPr>
          <w:color w:val="auto"/>
          <w:sz w:val="28"/>
          <w:szCs w:val="28"/>
        </w:rPr>
        <w:t>,</w:t>
      </w:r>
      <w:r w:rsidR="00AF5005" w:rsidRPr="00852D5C">
        <w:rPr>
          <w:color w:val="auto"/>
          <w:sz w:val="28"/>
          <w:szCs w:val="28"/>
        </w:rPr>
        <w:t xml:space="preserve"> tăng khả năng truy xuất nguồn gốc sản phẩm</w:t>
      </w:r>
      <w:r w:rsidRPr="00852D5C">
        <w:rPr>
          <w:color w:val="auto"/>
          <w:sz w:val="28"/>
          <w:szCs w:val="28"/>
        </w:rPr>
        <w:t xml:space="preserve"> từ quá trình sản xuất, thu hoạch, sơ chế, bảo quản, vận chuyển, tiêu thụ</w:t>
      </w:r>
      <w:r w:rsidR="001016C3" w:rsidRPr="00852D5C">
        <w:rPr>
          <w:color w:val="auto"/>
          <w:sz w:val="28"/>
          <w:szCs w:val="28"/>
        </w:rPr>
        <w:t>,</w:t>
      </w:r>
      <w:r w:rsidRPr="00852D5C">
        <w:rPr>
          <w:color w:val="auto"/>
          <w:sz w:val="28"/>
          <w:szCs w:val="28"/>
        </w:rPr>
        <w:t xml:space="preserve"> giảm tỷ lệ tổn thất sau thu hoạch</w:t>
      </w:r>
      <w:r w:rsidR="00AF5005" w:rsidRPr="00852D5C">
        <w:rPr>
          <w:color w:val="auto"/>
          <w:sz w:val="28"/>
          <w:szCs w:val="28"/>
        </w:rPr>
        <w:t>,</w:t>
      </w:r>
      <w:r w:rsidRPr="00852D5C">
        <w:rPr>
          <w:color w:val="auto"/>
          <w:sz w:val="28"/>
          <w:szCs w:val="28"/>
        </w:rPr>
        <w:t xml:space="preserve"> đảm bảo </w:t>
      </w:r>
      <w:r w:rsidR="00AF5005" w:rsidRPr="00852D5C">
        <w:rPr>
          <w:color w:val="auto"/>
          <w:sz w:val="28"/>
          <w:szCs w:val="28"/>
        </w:rPr>
        <w:t>an toàn thực phẩm</w:t>
      </w:r>
      <w:r w:rsidR="006C5E6A" w:rsidRPr="00852D5C">
        <w:rPr>
          <w:color w:val="auto"/>
          <w:sz w:val="28"/>
          <w:szCs w:val="28"/>
        </w:rPr>
        <w:t xml:space="preserve">, </w:t>
      </w:r>
      <w:r w:rsidR="00AF5005" w:rsidRPr="00852D5C">
        <w:rPr>
          <w:color w:val="auto"/>
          <w:sz w:val="28"/>
          <w:szCs w:val="28"/>
        </w:rPr>
        <w:t>giảm chi phí</w:t>
      </w:r>
      <w:r w:rsidRPr="00852D5C">
        <w:rPr>
          <w:color w:val="auto"/>
          <w:sz w:val="28"/>
          <w:szCs w:val="28"/>
        </w:rPr>
        <w:t xml:space="preserve">. </w:t>
      </w:r>
    </w:p>
    <w:p w14:paraId="3EB03108" w14:textId="17C5B454" w:rsidR="00E85E59" w:rsidRPr="00852D5C" w:rsidRDefault="003D0816" w:rsidP="00A30085">
      <w:pPr>
        <w:spacing w:before="80" w:line="264" w:lineRule="auto"/>
        <w:ind w:firstLine="720"/>
        <w:jc w:val="both"/>
        <w:rPr>
          <w:rFonts w:cs="Times New Roman"/>
          <w:szCs w:val="28"/>
        </w:rPr>
      </w:pPr>
      <w:r w:rsidRPr="00852D5C">
        <w:rPr>
          <w:rFonts w:cs="Times New Roman"/>
          <w:szCs w:val="28"/>
        </w:rPr>
        <w:t>- T</w:t>
      </w:r>
      <w:r w:rsidR="00E85E59" w:rsidRPr="00852D5C">
        <w:rPr>
          <w:rFonts w:cs="Times New Roman"/>
          <w:szCs w:val="28"/>
        </w:rPr>
        <w:t xml:space="preserve">hu hút các doanh nghiệp đầu tư nghiên cứu, ứng dụng, chuyển giao, thực hiện khoán, đặt hàng sản phẩm khoa học - công nghệ, tạo đột phá về giống cây trồng, vật nuôi. </w:t>
      </w:r>
      <w:proofErr w:type="gramStart"/>
      <w:r w:rsidR="00D80D7C" w:rsidRPr="00852D5C">
        <w:rPr>
          <w:rFonts w:eastAsia="Times New Roman" w:cs="Times New Roman"/>
          <w:szCs w:val="28"/>
        </w:rPr>
        <w:t>Nâng cao </w:t>
      </w:r>
      <w:r w:rsidR="00D80D7C" w:rsidRPr="00852D5C">
        <w:rPr>
          <w:rFonts w:eastAsia="Times New Roman" w:cs="Times New Roman"/>
          <w:szCs w:val="28"/>
          <w:lang w:val="vi-VN"/>
        </w:rPr>
        <w:t>năng lực hệ thống thú y, bảo vệ thực vật</w:t>
      </w:r>
      <w:r w:rsidR="00D80D7C" w:rsidRPr="00852D5C">
        <w:rPr>
          <w:rFonts w:cs="Times New Roman"/>
          <w:szCs w:val="28"/>
        </w:rPr>
        <w:t>.</w:t>
      </w:r>
      <w:proofErr w:type="gramEnd"/>
      <w:r w:rsidR="00D80D7C" w:rsidRPr="00852D5C">
        <w:rPr>
          <w:rFonts w:cs="Times New Roman"/>
          <w:szCs w:val="28"/>
        </w:rPr>
        <w:t xml:space="preserve"> </w:t>
      </w:r>
      <w:proofErr w:type="gramStart"/>
      <w:r w:rsidR="00E85E59" w:rsidRPr="00852D5C">
        <w:rPr>
          <w:rFonts w:cs="Times New Roman"/>
          <w:szCs w:val="28"/>
        </w:rPr>
        <w:t>Đổi mới công tác khuyến nông</w:t>
      </w:r>
      <w:r w:rsidR="00963097" w:rsidRPr="00852D5C">
        <w:rPr>
          <w:rFonts w:cs="Times New Roman"/>
          <w:szCs w:val="28"/>
        </w:rPr>
        <w:t>,</w:t>
      </w:r>
      <w:r w:rsidR="00E85E59" w:rsidRPr="00852D5C">
        <w:rPr>
          <w:rFonts w:cs="Times New Roman"/>
          <w:szCs w:val="28"/>
        </w:rPr>
        <w:t xml:space="preserve"> kết hợp giữa </w:t>
      </w:r>
      <w:r w:rsidR="00526376" w:rsidRPr="00852D5C">
        <w:rPr>
          <w:rFonts w:cs="Times New Roman"/>
          <w:szCs w:val="28"/>
        </w:rPr>
        <w:t>N</w:t>
      </w:r>
      <w:r w:rsidR="00E85E59" w:rsidRPr="00852D5C">
        <w:rPr>
          <w:rFonts w:cs="Times New Roman"/>
          <w:szCs w:val="28"/>
        </w:rPr>
        <w:t>hà nước với doanh nghiệp</w:t>
      </w:r>
      <w:r w:rsidR="00D80D7C" w:rsidRPr="00852D5C">
        <w:rPr>
          <w:rFonts w:cs="Times New Roman"/>
          <w:szCs w:val="28"/>
        </w:rPr>
        <w:t>,</w:t>
      </w:r>
      <w:r w:rsidR="00E85E59" w:rsidRPr="00852D5C">
        <w:rPr>
          <w:rFonts w:cs="Times New Roman"/>
          <w:szCs w:val="28"/>
        </w:rPr>
        <w:t xml:space="preserve"> </w:t>
      </w:r>
      <w:r w:rsidR="00D80D7C" w:rsidRPr="00852D5C">
        <w:rPr>
          <w:rFonts w:eastAsia="Times New Roman" w:cs="Times New Roman"/>
          <w:szCs w:val="28"/>
        </w:rPr>
        <w:t>tổ chức</w:t>
      </w:r>
      <w:r w:rsidR="00D80D7C" w:rsidRPr="00852D5C">
        <w:rPr>
          <w:rFonts w:eastAsia="Times New Roman" w:cs="Times New Roman"/>
          <w:szCs w:val="28"/>
          <w:lang w:val="vi-VN"/>
        </w:rPr>
        <w:t xml:space="preserve"> </w:t>
      </w:r>
      <w:r w:rsidR="00D80D7C" w:rsidRPr="00852D5C">
        <w:rPr>
          <w:rFonts w:eastAsia="Times New Roman" w:cs="Times New Roman"/>
          <w:szCs w:val="28"/>
        </w:rPr>
        <w:t>các tổ khuyến nông cộng đồng cấp xã, liên xã để nâng cao hiệu quả hoạt động khuyến nông</w:t>
      </w:r>
      <w:r w:rsidR="00D80D7C" w:rsidRPr="00852D5C">
        <w:rPr>
          <w:rFonts w:eastAsia="Times New Roman" w:cs="Times New Roman"/>
          <w:szCs w:val="28"/>
          <w:lang w:val="vi-VN"/>
        </w:rPr>
        <w:t>.</w:t>
      </w:r>
      <w:proofErr w:type="gramEnd"/>
    </w:p>
    <w:p w14:paraId="0855E6CA" w14:textId="0B33F07E" w:rsidR="003D0816" w:rsidRPr="00852D5C" w:rsidRDefault="003D0816"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t>- </w:t>
      </w:r>
      <w:r w:rsidRPr="00852D5C">
        <w:rPr>
          <w:rFonts w:eastAsia="Times New Roman" w:cs="Times New Roman"/>
          <w:szCs w:val="28"/>
          <w:lang w:val="vi-VN"/>
        </w:rPr>
        <w:t>Tăng đầu tư ngân sách </w:t>
      </w:r>
      <w:r w:rsidRPr="00852D5C">
        <w:rPr>
          <w:rFonts w:eastAsia="Times New Roman" w:cs="Times New Roman"/>
          <w:szCs w:val="28"/>
        </w:rPr>
        <w:t>và cải tiến phương pháp để nâng cao hiệu quả đầu tư nhằm </w:t>
      </w:r>
      <w:r w:rsidRPr="00852D5C">
        <w:rPr>
          <w:rFonts w:eastAsia="Times New Roman" w:cs="Times New Roman"/>
          <w:szCs w:val="28"/>
          <w:lang w:val="vi-VN"/>
        </w:rPr>
        <w:t>đá</w:t>
      </w:r>
      <w:r w:rsidRPr="00852D5C">
        <w:rPr>
          <w:rFonts w:eastAsia="Times New Roman" w:cs="Times New Roman"/>
          <w:szCs w:val="28"/>
        </w:rPr>
        <w:t>p ứng yêu cầu công tác</w:t>
      </w:r>
      <w:r w:rsidRPr="00852D5C">
        <w:rPr>
          <w:rFonts w:eastAsia="Times New Roman" w:cs="Times New Roman"/>
          <w:szCs w:val="28"/>
          <w:lang w:val="vi-VN"/>
        </w:rPr>
        <w:t> nghiên cứu, chuyển giao khoa học - công nghệ trong lĩnh vực nông nghiệp; đẩy mạnh đầu tư ứng dụng công nghệ sinh học để chọn, </w:t>
      </w:r>
      <w:r w:rsidRPr="00852D5C">
        <w:rPr>
          <w:rFonts w:eastAsia="Times New Roman" w:cs="Times New Roman"/>
          <w:szCs w:val="28"/>
        </w:rPr>
        <w:t>lai tạo</w:t>
      </w:r>
      <w:r w:rsidR="0069368E" w:rsidRPr="00852D5C">
        <w:rPr>
          <w:rFonts w:eastAsia="Times New Roman" w:cs="Times New Roman"/>
          <w:szCs w:val="28"/>
        </w:rPr>
        <w:t xml:space="preserve">, </w:t>
      </w:r>
      <w:r w:rsidRPr="00852D5C">
        <w:rPr>
          <w:rFonts w:eastAsia="Times New Roman" w:cs="Times New Roman"/>
          <w:szCs w:val="28"/>
        </w:rPr>
        <w:t>sản xuất </w:t>
      </w:r>
      <w:r w:rsidRPr="00852D5C">
        <w:rPr>
          <w:rFonts w:eastAsia="Times New Roman" w:cs="Times New Roman"/>
          <w:szCs w:val="28"/>
          <w:lang w:val="vi-VN"/>
        </w:rPr>
        <w:t xml:space="preserve">giống </w:t>
      </w:r>
      <w:r w:rsidRPr="00852D5C">
        <w:rPr>
          <w:rFonts w:eastAsia="Times New Roman" w:cs="Times New Roman"/>
          <w:szCs w:val="28"/>
        </w:rPr>
        <w:t>nông nghiệp</w:t>
      </w:r>
      <w:r w:rsidRPr="00852D5C">
        <w:rPr>
          <w:rFonts w:eastAsia="Times New Roman" w:cs="Times New Roman"/>
          <w:szCs w:val="28"/>
          <w:lang w:val="vi-VN"/>
        </w:rPr>
        <w:t xml:space="preserve"> và quy trình nuôi trồng, bảo quản, chế biến, tạo </w:t>
      </w:r>
      <w:r w:rsidRPr="00852D5C">
        <w:rPr>
          <w:rFonts w:eastAsia="Times New Roman" w:cs="Times New Roman"/>
          <w:szCs w:val="28"/>
        </w:rPr>
        <w:t>bước </w:t>
      </w:r>
      <w:r w:rsidRPr="00852D5C">
        <w:rPr>
          <w:rFonts w:eastAsia="Times New Roman" w:cs="Times New Roman"/>
          <w:szCs w:val="28"/>
          <w:lang w:val="vi-VN"/>
        </w:rPr>
        <w:t>đột phá </w:t>
      </w:r>
      <w:r w:rsidRPr="00852D5C">
        <w:rPr>
          <w:rFonts w:eastAsia="Times New Roman" w:cs="Times New Roman"/>
          <w:szCs w:val="28"/>
        </w:rPr>
        <w:t>trong việc nâng cao </w:t>
      </w:r>
      <w:r w:rsidRPr="00852D5C">
        <w:rPr>
          <w:rFonts w:eastAsia="Times New Roman" w:cs="Times New Roman"/>
          <w:szCs w:val="28"/>
          <w:lang w:val="vi-VN"/>
        </w:rPr>
        <w:t>năng suất, chất lượng và hiệu quả</w:t>
      </w:r>
      <w:r w:rsidRPr="00852D5C">
        <w:rPr>
          <w:rFonts w:eastAsia="Times New Roman" w:cs="Times New Roman"/>
          <w:szCs w:val="28"/>
        </w:rPr>
        <w:t xml:space="preserve"> </w:t>
      </w:r>
      <w:r w:rsidRPr="00852D5C">
        <w:rPr>
          <w:rFonts w:eastAsia="Times New Roman" w:cs="Times New Roman"/>
          <w:szCs w:val="28"/>
          <w:lang w:val="vi-VN"/>
        </w:rPr>
        <w:t>sản xuất</w:t>
      </w:r>
      <w:r w:rsidRPr="00852D5C">
        <w:rPr>
          <w:rFonts w:eastAsia="Times New Roman" w:cs="Times New Roman"/>
          <w:szCs w:val="28"/>
        </w:rPr>
        <w:t> nông nghiệp</w:t>
      </w:r>
      <w:r w:rsidRPr="00852D5C">
        <w:rPr>
          <w:rFonts w:eastAsia="Times New Roman" w:cs="Times New Roman"/>
          <w:szCs w:val="28"/>
          <w:lang w:val="vi-VN"/>
        </w:rPr>
        <w:t>.</w:t>
      </w:r>
    </w:p>
    <w:p w14:paraId="6ACDF81C" w14:textId="68BB2381" w:rsidR="003D0816" w:rsidRPr="00852D5C" w:rsidRDefault="003D0816" w:rsidP="00A30085">
      <w:pPr>
        <w:shd w:val="clear" w:color="auto" w:fill="FFFFFF"/>
        <w:spacing w:before="80" w:line="264" w:lineRule="auto"/>
        <w:jc w:val="both"/>
        <w:rPr>
          <w:rFonts w:cs="Times New Roman"/>
          <w:spacing w:val="-2"/>
          <w:szCs w:val="28"/>
        </w:rPr>
      </w:pPr>
      <w:r w:rsidRPr="00852D5C">
        <w:rPr>
          <w:rFonts w:eastAsia="Times New Roman" w:cs="Times New Roman"/>
          <w:spacing w:val="-2"/>
          <w:szCs w:val="28"/>
        </w:rPr>
        <w:tab/>
        <w:t>- </w:t>
      </w:r>
      <w:r w:rsidRPr="00852D5C">
        <w:rPr>
          <w:rFonts w:eastAsia="Times New Roman" w:cs="Times New Roman"/>
          <w:spacing w:val="-2"/>
          <w:szCs w:val="28"/>
          <w:lang w:val="vi-VN"/>
        </w:rPr>
        <w:t>Tăng cường đào tạo, bồi dưỡng kiến thức khoa học </w:t>
      </w:r>
      <w:r w:rsidRPr="00852D5C">
        <w:rPr>
          <w:rFonts w:eastAsia="Times New Roman" w:cs="Times New Roman"/>
          <w:spacing w:val="-2"/>
          <w:szCs w:val="28"/>
        </w:rPr>
        <w:t>- </w:t>
      </w:r>
      <w:r w:rsidRPr="00852D5C">
        <w:rPr>
          <w:rFonts w:eastAsia="Times New Roman" w:cs="Times New Roman"/>
          <w:spacing w:val="-2"/>
          <w:szCs w:val="28"/>
          <w:lang w:val="vi-VN"/>
        </w:rPr>
        <w:t>kỹ thuật nông nghiệp tiên tiến, hiện đại cho nông dân; </w:t>
      </w:r>
      <w:r w:rsidRPr="00852D5C">
        <w:rPr>
          <w:rFonts w:eastAsia="Times New Roman" w:cs="Times New Roman"/>
          <w:spacing w:val="-2"/>
          <w:szCs w:val="28"/>
        </w:rPr>
        <w:t>có chính sách</w:t>
      </w:r>
      <w:r w:rsidRPr="00852D5C">
        <w:rPr>
          <w:rFonts w:eastAsia="Times New Roman" w:cs="Times New Roman"/>
          <w:spacing w:val="-2"/>
          <w:szCs w:val="28"/>
          <w:lang w:val="vi-VN"/>
        </w:rPr>
        <w:t> thu hút thanh niên, trí thức trẻ về </w:t>
      </w:r>
      <w:r w:rsidRPr="00852D5C">
        <w:rPr>
          <w:rFonts w:eastAsia="Times New Roman" w:cs="Times New Roman"/>
          <w:spacing w:val="-2"/>
          <w:szCs w:val="28"/>
        </w:rPr>
        <w:t>công tác, lao động tại</w:t>
      </w:r>
      <w:r w:rsidR="00FB5A72" w:rsidRPr="00852D5C">
        <w:rPr>
          <w:rFonts w:eastAsia="Times New Roman" w:cs="Times New Roman"/>
          <w:spacing w:val="-2"/>
          <w:szCs w:val="28"/>
        </w:rPr>
        <w:t xml:space="preserve"> khu vực</w:t>
      </w:r>
      <w:r w:rsidRPr="00852D5C">
        <w:rPr>
          <w:rFonts w:eastAsia="Times New Roman" w:cs="Times New Roman"/>
          <w:spacing w:val="-2"/>
          <w:szCs w:val="28"/>
        </w:rPr>
        <w:t> </w:t>
      </w:r>
      <w:r w:rsidRPr="00852D5C">
        <w:rPr>
          <w:rFonts w:eastAsia="Times New Roman" w:cs="Times New Roman"/>
          <w:spacing w:val="-2"/>
          <w:szCs w:val="28"/>
          <w:lang w:val="vi-VN"/>
        </w:rPr>
        <w:t>nông thôn</w:t>
      </w:r>
      <w:r w:rsidR="00A222F0" w:rsidRPr="00852D5C">
        <w:rPr>
          <w:rFonts w:eastAsia="Times New Roman" w:cs="Times New Roman"/>
          <w:spacing w:val="-2"/>
          <w:szCs w:val="28"/>
        </w:rPr>
        <w:t>;</w:t>
      </w:r>
      <w:r w:rsidRPr="00852D5C">
        <w:rPr>
          <w:rFonts w:eastAsia="Times New Roman" w:cs="Times New Roman"/>
          <w:spacing w:val="-2"/>
          <w:szCs w:val="28"/>
        </w:rPr>
        <w:t xml:space="preserve"> </w:t>
      </w:r>
      <w:r w:rsidR="00A222F0" w:rsidRPr="00852D5C">
        <w:rPr>
          <w:rFonts w:cs="Times New Roman"/>
          <w:spacing w:val="-2"/>
          <w:szCs w:val="28"/>
        </w:rPr>
        <w:t>mở rộng quy mô, ngành nghề đào tạo phục vụ sản xuất nông nghiệp, công nghiệp, dịch vụ, khoa học - công nghệ, quản trị kinh doanh; đ</w:t>
      </w:r>
      <w:r w:rsidR="00E85E59" w:rsidRPr="00852D5C">
        <w:rPr>
          <w:rFonts w:cs="Times New Roman"/>
          <w:spacing w:val="-2"/>
          <w:szCs w:val="28"/>
        </w:rPr>
        <w:t>ổi mới toàn diện hình thức tổ chức</w:t>
      </w:r>
      <w:r w:rsidR="00CA4982" w:rsidRPr="00852D5C">
        <w:rPr>
          <w:rFonts w:cs="Times New Roman"/>
          <w:spacing w:val="-2"/>
          <w:szCs w:val="28"/>
        </w:rPr>
        <w:t>,</w:t>
      </w:r>
      <w:r w:rsidR="00E85E59" w:rsidRPr="00852D5C">
        <w:rPr>
          <w:rFonts w:cs="Times New Roman"/>
          <w:spacing w:val="-2"/>
          <w:szCs w:val="28"/>
        </w:rPr>
        <w:t xml:space="preserve"> nội dung đào tạo nghề cho lao động nông thôn đáp ứng </w:t>
      </w:r>
      <w:r w:rsidR="00A222F0" w:rsidRPr="00852D5C">
        <w:rPr>
          <w:rFonts w:cs="Times New Roman"/>
          <w:spacing w:val="-2"/>
          <w:szCs w:val="28"/>
        </w:rPr>
        <w:t xml:space="preserve">yêu </w:t>
      </w:r>
      <w:r w:rsidR="00E85E59" w:rsidRPr="00852D5C">
        <w:rPr>
          <w:rFonts w:cs="Times New Roman"/>
          <w:spacing w:val="-2"/>
          <w:szCs w:val="28"/>
        </w:rPr>
        <w:t>cầu chuyển đổi nghề nghiệp</w:t>
      </w:r>
      <w:r w:rsidR="00A222F0" w:rsidRPr="00852D5C">
        <w:rPr>
          <w:rFonts w:cs="Times New Roman"/>
          <w:spacing w:val="-2"/>
          <w:szCs w:val="28"/>
        </w:rPr>
        <w:t>, phục vụ</w:t>
      </w:r>
      <w:r w:rsidR="00E85E59" w:rsidRPr="00852D5C">
        <w:rPr>
          <w:rFonts w:cs="Times New Roman"/>
          <w:spacing w:val="-2"/>
          <w:szCs w:val="28"/>
        </w:rPr>
        <w:t xml:space="preserve"> </w:t>
      </w:r>
      <w:r w:rsidR="00A222F0" w:rsidRPr="00852D5C">
        <w:rPr>
          <w:rFonts w:cs="Times New Roman"/>
          <w:spacing w:val="-2"/>
          <w:szCs w:val="28"/>
        </w:rPr>
        <w:t>thị trường</w:t>
      </w:r>
      <w:r w:rsidR="00E85E59" w:rsidRPr="00852D5C">
        <w:rPr>
          <w:rFonts w:cs="Times New Roman"/>
          <w:spacing w:val="-2"/>
          <w:szCs w:val="28"/>
        </w:rPr>
        <w:t xml:space="preserve"> lao động</w:t>
      </w:r>
      <w:r w:rsidR="0071353E" w:rsidRPr="00852D5C">
        <w:rPr>
          <w:rFonts w:cs="Times New Roman"/>
          <w:spacing w:val="-2"/>
          <w:szCs w:val="28"/>
        </w:rPr>
        <w:t xml:space="preserve"> trong và người nước</w:t>
      </w:r>
      <w:r w:rsidR="00E85E59" w:rsidRPr="00852D5C">
        <w:rPr>
          <w:rFonts w:cs="Times New Roman"/>
          <w:spacing w:val="-2"/>
          <w:szCs w:val="28"/>
        </w:rPr>
        <w:t xml:space="preserve">. </w:t>
      </w:r>
    </w:p>
    <w:p w14:paraId="7AB4340B" w14:textId="77777777" w:rsidR="003D0816" w:rsidRPr="00852D5C" w:rsidRDefault="00417DBD" w:rsidP="00A30085">
      <w:pPr>
        <w:pStyle w:val="Heading3"/>
        <w:spacing w:before="80" w:beforeAutospacing="0" w:after="0" w:afterAutospacing="0" w:line="264" w:lineRule="auto"/>
        <w:jc w:val="both"/>
        <w:rPr>
          <w:sz w:val="28"/>
          <w:szCs w:val="28"/>
        </w:rPr>
      </w:pPr>
      <w:r w:rsidRPr="00852D5C">
        <w:rPr>
          <w:b w:val="0"/>
          <w:bCs w:val="0"/>
          <w:sz w:val="28"/>
          <w:szCs w:val="28"/>
        </w:rPr>
        <w:tab/>
      </w:r>
      <w:r w:rsidR="003D0816" w:rsidRPr="00852D5C">
        <w:rPr>
          <w:sz w:val="28"/>
          <w:szCs w:val="28"/>
        </w:rPr>
        <w:t>7. Quản lý tài nguyên, bảo vệ môi trường nông thôn, nâng cao khả năng thích ứng với biến đổi khí hậu, phòng, chống thiên tai</w:t>
      </w:r>
    </w:p>
    <w:p w14:paraId="6E3D7D29" w14:textId="0BF1270D" w:rsidR="003D0816" w:rsidRPr="00852D5C" w:rsidRDefault="001F3BE1" w:rsidP="00A30085">
      <w:pPr>
        <w:spacing w:before="80" w:line="264" w:lineRule="auto"/>
        <w:ind w:firstLine="720"/>
        <w:jc w:val="both"/>
        <w:rPr>
          <w:rFonts w:cs="Times New Roman"/>
          <w:spacing w:val="-2"/>
          <w:szCs w:val="28"/>
        </w:rPr>
      </w:pPr>
      <w:bookmarkStart w:id="2" w:name="_Toc266882488"/>
      <w:bookmarkStart w:id="3" w:name="_Toc270660945"/>
      <w:r w:rsidRPr="00852D5C">
        <w:rPr>
          <w:rFonts w:cs="Times New Roman"/>
          <w:spacing w:val="-2"/>
          <w:szCs w:val="28"/>
        </w:rPr>
        <w:t xml:space="preserve">- </w:t>
      </w:r>
      <w:r w:rsidR="003D0816" w:rsidRPr="00852D5C">
        <w:rPr>
          <w:rFonts w:cs="Times New Roman"/>
          <w:spacing w:val="-2"/>
          <w:szCs w:val="28"/>
        </w:rPr>
        <w:t xml:space="preserve">Quản lý, sử dụng tiết kiệm, hiệu quả các nguồn tài nguyên gắn với bảo tồn đa dạng sinh học, chuyển mạnh sang mô hình tăng trưởng xanh. Quy hoạch sử dụng đất nông thôn gắn kết với phát triển đô thị, khai thác và phát huy nguồn lực đất </w:t>
      </w:r>
      <w:proofErr w:type="gramStart"/>
      <w:r w:rsidR="003D0816" w:rsidRPr="00852D5C">
        <w:rPr>
          <w:rFonts w:cs="Times New Roman"/>
          <w:spacing w:val="-2"/>
          <w:szCs w:val="28"/>
        </w:rPr>
        <w:t>đai</w:t>
      </w:r>
      <w:proofErr w:type="gramEnd"/>
      <w:r w:rsidR="003D0816" w:rsidRPr="00852D5C">
        <w:rPr>
          <w:rFonts w:cs="Times New Roman"/>
          <w:spacing w:val="-2"/>
          <w:szCs w:val="28"/>
        </w:rPr>
        <w:t xml:space="preserve"> trong </w:t>
      </w:r>
      <w:r w:rsidR="003D0816" w:rsidRPr="00852D5C">
        <w:rPr>
          <w:rFonts w:cs="Times New Roman"/>
          <w:spacing w:val="-2"/>
          <w:szCs w:val="28"/>
        </w:rPr>
        <w:lastRenderedPageBreak/>
        <w:t>xây dựng, phát triển bền vững kinh tế nông thôn. Bảo vệ quỹ đất nông nghiệp cả về số lượng, chất lượng; chống sạt lở bờ sông, bờ biển, xâm nhập mặn, thoái h</w:t>
      </w:r>
      <w:r w:rsidR="00F44C1E" w:rsidRPr="00852D5C">
        <w:rPr>
          <w:rFonts w:cs="Times New Roman"/>
          <w:spacing w:val="-2"/>
          <w:szCs w:val="28"/>
        </w:rPr>
        <w:t>óa</w:t>
      </w:r>
      <w:r w:rsidR="003D0816" w:rsidRPr="00852D5C">
        <w:rPr>
          <w:rFonts w:cs="Times New Roman"/>
          <w:spacing w:val="-2"/>
          <w:szCs w:val="28"/>
        </w:rPr>
        <w:t xml:space="preserve"> đất</w:t>
      </w:r>
      <w:r w:rsidR="007D4A22" w:rsidRPr="00852D5C">
        <w:rPr>
          <w:rFonts w:cs="Times New Roman"/>
          <w:spacing w:val="-2"/>
          <w:szCs w:val="28"/>
        </w:rPr>
        <w:t>;</w:t>
      </w:r>
      <w:bookmarkStart w:id="4" w:name="OLE_LINK1"/>
      <w:bookmarkStart w:id="5" w:name="_Toc402299232"/>
      <w:bookmarkEnd w:id="2"/>
      <w:bookmarkEnd w:id="3"/>
      <w:r w:rsidR="00F05AF1" w:rsidRPr="00852D5C">
        <w:rPr>
          <w:rFonts w:cs="Times New Roman"/>
          <w:spacing w:val="-2"/>
          <w:szCs w:val="28"/>
        </w:rPr>
        <w:t xml:space="preserve"> bảo </w:t>
      </w:r>
      <w:r w:rsidR="003D0816" w:rsidRPr="00852D5C">
        <w:rPr>
          <w:rFonts w:cs="Times New Roman"/>
          <w:spacing w:val="-2"/>
          <w:szCs w:val="28"/>
        </w:rPr>
        <w:t xml:space="preserve">vệ, phát triển bền vững </w:t>
      </w:r>
      <w:r w:rsidR="007D4A22" w:rsidRPr="00852D5C">
        <w:rPr>
          <w:rFonts w:cs="Times New Roman"/>
          <w:spacing w:val="-2"/>
          <w:szCs w:val="28"/>
        </w:rPr>
        <w:t xml:space="preserve">tài nguyên rừng, </w:t>
      </w:r>
      <w:r w:rsidR="003D0816" w:rsidRPr="00852D5C">
        <w:rPr>
          <w:rFonts w:cs="Times New Roman"/>
          <w:spacing w:val="-2"/>
          <w:szCs w:val="28"/>
        </w:rPr>
        <w:t>nguồn lợi th</w:t>
      </w:r>
      <w:r w:rsidR="001762F3" w:rsidRPr="00852D5C">
        <w:rPr>
          <w:rFonts w:cs="Times New Roman"/>
          <w:spacing w:val="-2"/>
          <w:szCs w:val="28"/>
        </w:rPr>
        <w:t>ủy</w:t>
      </w:r>
      <w:r w:rsidR="003D0816" w:rsidRPr="00852D5C">
        <w:rPr>
          <w:rFonts w:cs="Times New Roman"/>
          <w:spacing w:val="-2"/>
          <w:szCs w:val="28"/>
        </w:rPr>
        <w:t xml:space="preserve">, hải sản, </w:t>
      </w:r>
      <w:bookmarkEnd w:id="4"/>
      <w:bookmarkEnd w:id="5"/>
      <w:r w:rsidR="003D0816" w:rsidRPr="00852D5C">
        <w:rPr>
          <w:rFonts w:cs="Times New Roman"/>
          <w:spacing w:val="-2"/>
          <w:szCs w:val="28"/>
        </w:rPr>
        <w:t>bảo tồn đa dạng sinh học.</w:t>
      </w:r>
      <w:r w:rsidR="00946D48" w:rsidRPr="00852D5C">
        <w:rPr>
          <w:rFonts w:cs="Times New Roman"/>
          <w:spacing w:val="-2"/>
          <w:szCs w:val="28"/>
        </w:rPr>
        <w:t xml:space="preserve"> </w:t>
      </w:r>
    </w:p>
    <w:p w14:paraId="47F76EC7" w14:textId="56197D6F" w:rsidR="003D0816" w:rsidRPr="00852D5C" w:rsidRDefault="001F3BE1" w:rsidP="00A30085">
      <w:pPr>
        <w:spacing w:before="80" w:line="264" w:lineRule="auto"/>
        <w:ind w:firstLine="720"/>
        <w:jc w:val="both"/>
        <w:rPr>
          <w:rFonts w:cs="Times New Roman"/>
          <w:szCs w:val="28"/>
        </w:rPr>
      </w:pPr>
      <w:r w:rsidRPr="00852D5C">
        <w:rPr>
          <w:rFonts w:cs="Times New Roman"/>
          <w:szCs w:val="28"/>
        </w:rPr>
        <w:t xml:space="preserve">- </w:t>
      </w:r>
      <w:r w:rsidR="003D0816" w:rsidRPr="00852D5C">
        <w:rPr>
          <w:rFonts w:cs="Times New Roman"/>
          <w:szCs w:val="28"/>
        </w:rPr>
        <w:t xml:space="preserve">Bảo đảm </w:t>
      </w:r>
      <w:proofErr w:type="gramStart"/>
      <w:r w:rsidR="003D0816" w:rsidRPr="00852D5C">
        <w:rPr>
          <w:rFonts w:cs="Times New Roman"/>
          <w:szCs w:val="28"/>
        </w:rPr>
        <w:t>an</w:t>
      </w:r>
      <w:proofErr w:type="gramEnd"/>
      <w:r w:rsidR="003D0816" w:rsidRPr="00852D5C">
        <w:rPr>
          <w:rFonts w:cs="Times New Roman"/>
          <w:szCs w:val="28"/>
        </w:rPr>
        <w:t xml:space="preserve"> ninh, sử dụng hiệu quả, tiết kiệm, bền vững nguồn nước. Khuyến khích phát triển nông nghiệp tuần hoàn, tái sử dụng phụ phẩm, áp dụng công nghệ mới, tiên tiến, thân thiện môi trường; thu hút doanh nghiệp đầu tư xử lý nước thải, chất thải rắn</w:t>
      </w:r>
      <w:r w:rsidR="007D4A22" w:rsidRPr="00852D5C">
        <w:rPr>
          <w:rFonts w:cs="Times New Roman"/>
          <w:szCs w:val="28"/>
        </w:rPr>
        <w:t xml:space="preserve"> </w:t>
      </w:r>
      <w:r w:rsidR="003D0816" w:rsidRPr="00852D5C">
        <w:rPr>
          <w:rFonts w:cs="Times New Roman"/>
          <w:szCs w:val="28"/>
        </w:rPr>
        <w:t>tại các làng nghề, cụm công nghiệp, dịch vụ, khu xử lý rác tập trung.</w:t>
      </w:r>
    </w:p>
    <w:p w14:paraId="7A619CE2" w14:textId="49541280" w:rsidR="003D0816" w:rsidRPr="00852D5C" w:rsidRDefault="00946D48" w:rsidP="00A30085">
      <w:pPr>
        <w:pStyle w:val="Default"/>
        <w:spacing w:before="80" w:line="264" w:lineRule="auto"/>
        <w:jc w:val="both"/>
        <w:rPr>
          <w:color w:val="auto"/>
          <w:sz w:val="28"/>
          <w:szCs w:val="28"/>
        </w:rPr>
      </w:pPr>
      <w:r w:rsidRPr="00852D5C">
        <w:rPr>
          <w:color w:val="auto"/>
          <w:sz w:val="28"/>
          <w:szCs w:val="28"/>
        </w:rPr>
        <w:tab/>
      </w:r>
      <w:r w:rsidR="001F3BE1" w:rsidRPr="00852D5C">
        <w:rPr>
          <w:color w:val="auto"/>
          <w:sz w:val="28"/>
          <w:szCs w:val="28"/>
        </w:rPr>
        <w:t xml:space="preserve">- </w:t>
      </w:r>
      <w:r w:rsidRPr="00852D5C">
        <w:rPr>
          <w:color w:val="auto"/>
          <w:sz w:val="28"/>
          <w:szCs w:val="28"/>
        </w:rPr>
        <w:t xml:space="preserve">Nâng cao năng lực phòng tránh, ứng phó kịp thời, hạn chế tác động bất lợi của thiên tai, biến đổi khí hậu đối với sản xuất nông nghiệp và tác hại đối với môi trường (sạt lở, bồi lấp, xâm nhập mặn, khô hạn, ngập úng...); phối hợp chặt chẽ và thống nhất quản lý, điều tiết vận hành các hồ chứa nước bảo đảm đủ nước phục vụ sản xuất, vừa cấp nước cho sinh hoạt của người dân và sản xuất công nghiệp. </w:t>
      </w:r>
    </w:p>
    <w:p w14:paraId="0DCC8D14" w14:textId="3E0FD360" w:rsidR="007A2B7D" w:rsidRPr="00852D5C" w:rsidRDefault="00F75354" w:rsidP="00A30085">
      <w:pPr>
        <w:autoSpaceDE w:val="0"/>
        <w:autoSpaceDN w:val="0"/>
        <w:adjustRightInd w:val="0"/>
        <w:spacing w:before="80" w:line="264" w:lineRule="auto"/>
        <w:jc w:val="both"/>
        <w:rPr>
          <w:rFonts w:cs="Times New Roman"/>
          <w:b/>
          <w:iCs/>
          <w:szCs w:val="28"/>
        </w:rPr>
      </w:pPr>
      <w:r w:rsidRPr="00852D5C">
        <w:rPr>
          <w:rFonts w:cs="Times New Roman"/>
          <w:iCs/>
          <w:szCs w:val="28"/>
        </w:rPr>
        <w:tab/>
      </w:r>
      <w:r w:rsidRPr="00852D5C">
        <w:rPr>
          <w:rFonts w:cs="Times New Roman"/>
          <w:b/>
          <w:iCs/>
          <w:szCs w:val="28"/>
        </w:rPr>
        <w:t xml:space="preserve">8. </w:t>
      </w:r>
      <w:r w:rsidR="002233E9" w:rsidRPr="00852D5C">
        <w:rPr>
          <w:rFonts w:cs="Times New Roman"/>
          <w:b/>
          <w:iCs/>
          <w:szCs w:val="28"/>
        </w:rPr>
        <w:t>Tiếp tục thực hiện</w:t>
      </w:r>
      <w:r w:rsidR="000E47A9" w:rsidRPr="00852D5C">
        <w:rPr>
          <w:rFonts w:cs="Times New Roman"/>
          <w:b/>
          <w:iCs/>
          <w:szCs w:val="28"/>
        </w:rPr>
        <w:t xml:space="preserve"> hiệu quả</w:t>
      </w:r>
      <w:r w:rsidR="002233E9" w:rsidRPr="00852D5C">
        <w:rPr>
          <w:rFonts w:cs="Times New Roman"/>
          <w:b/>
          <w:iCs/>
          <w:szCs w:val="28"/>
        </w:rPr>
        <w:t xml:space="preserve"> Chương trình MTQG xây dựng </w:t>
      </w:r>
      <w:r w:rsidR="000E47A9" w:rsidRPr="00852D5C">
        <w:rPr>
          <w:rFonts w:cs="Times New Roman"/>
          <w:b/>
          <w:iCs/>
          <w:szCs w:val="28"/>
        </w:rPr>
        <w:t>NTM</w:t>
      </w:r>
    </w:p>
    <w:p w14:paraId="7B4CFF38" w14:textId="6A3E0068" w:rsidR="00D620A5" w:rsidRPr="00852D5C" w:rsidRDefault="001F3BE1" w:rsidP="00A30085">
      <w:pPr>
        <w:autoSpaceDE w:val="0"/>
        <w:autoSpaceDN w:val="0"/>
        <w:adjustRightInd w:val="0"/>
        <w:spacing w:before="80" w:line="264" w:lineRule="auto"/>
        <w:ind w:firstLine="720"/>
        <w:jc w:val="both"/>
        <w:rPr>
          <w:rFonts w:cs="Times New Roman"/>
          <w:iCs/>
          <w:szCs w:val="28"/>
        </w:rPr>
      </w:pPr>
      <w:proofErr w:type="gramStart"/>
      <w:r w:rsidRPr="00852D5C">
        <w:rPr>
          <w:rFonts w:cs="Times New Roman"/>
          <w:iCs/>
          <w:szCs w:val="28"/>
        </w:rPr>
        <w:t xml:space="preserve">- </w:t>
      </w:r>
      <w:r w:rsidR="002233E9" w:rsidRPr="00852D5C">
        <w:rPr>
          <w:rFonts w:cs="Times New Roman"/>
          <w:iCs/>
          <w:szCs w:val="28"/>
        </w:rPr>
        <w:t>Đổi mới cách tiếp cận</w:t>
      </w:r>
      <w:r w:rsidR="00B43E79" w:rsidRPr="00852D5C">
        <w:rPr>
          <w:rFonts w:cs="Times New Roman"/>
          <w:iCs/>
          <w:szCs w:val="28"/>
        </w:rPr>
        <w:t>,</w:t>
      </w:r>
      <w:r w:rsidR="002233E9" w:rsidRPr="00852D5C">
        <w:rPr>
          <w:rFonts w:cs="Times New Roman"/>
          <w:iCs/>
          <w:szCs w:val="28"/>
        </w:rPr>
        <w:t xml:space="preserve"> xây dựng </w:t>
      </w:r>
      <w:r w:rsidR="00A0752C" w:rsidRPr="00852D5C">
        <w:rPr>
          <w:rFonts w:cs="Times New Roman"/>
          <w:iCs/>
          <w:szCs w:val="28"/>
        </w:rPr>
        <w:t>NTM</w:t>
      </w:r>
      <w:r w:rsidR="002233E9" w:rsidRPr="00852D5C">
        <w:rPr>
          <w:rFonts w:cs="Times New Roman"/>
          <w:iCs/>
          <w:szCs w:val="28"/>
        </w:rPr>
        <w:t xml:space="preserve"> phát triển</w:t>
      </w:r>
      <w:r w:rsidR="00F75354" w:rsidRPr="00852D5C">
        <w:rPr>
          <w:rFonts w:cs="Times New Roman"/>
          <w:iCs/>
          <w:szCs w:val="28"/>
        </w:rPr>
        <w:t xml:space="preserve"> </w:t>
      </w:r>
      <w:r w:rsidR="002233E9" w:rsidRPr="00852D5C">
        <w:rPr>
          <w:rFonts w:cs="Times New Roman"/>
          <w:iCs/>
          <w:szCs w:val="28"/>
        </w:rPr>
        <w:t>toàn diện, bền vững gắn với đô thị h</w:t>
      </w:r>
      <w:r w:rsidR="00E00196" w:rsidRPr="00852D5C">
        <w:rPr>
          <w:rFonts w:cs="Times New Roman"/>
          <w:iCs/>
          <w:szCs w:val="28"/>
        </w:rPr>
        <w:t>óa</w:t>
      </w:r>
      <w:r w:rsidR="002233E9" w:rsidRPr="00852D5C">
        <w:rPr>
          <w:rFonts w:cs="Times New Roman"/>
          <w:iCs/>
          <w:szCs w:val="28"/>
        </w:rPr>
        <w:t xml:space="preserve">, bảo đảm thực chất, </w:t>
      </w:r>
      <w:r w:rsidR="00F06EAF" w:rsidRPr="00852D5C">
        <w:rPr>
          <w:rFonts w:cs="Times New Roman"/>
          <w:iCs/>
          <w:szCs w:val="28"/>
        </w:rPr>
        <w:t>hiệu quả,</w:t>
      </w:r>
      <w:r w:rsidR="00F75354" w:rsidRPr="00852D5C">
        <w:rPr>
          <w:rFonts w:cs="Times New Roman"/>
          <w:iCs/>
          <w:szCs w:val="28"/>
        </w:rPr>
        <w:t xml:space="preserve"> </w:t>
      </w:r>
      <w:r w:rsidR="002233E9" w:rsidRPr="00852D5C">
        <w:rPr>
          <w:rFonts w:cs="Times New Roman"/>
          <w:iCs/>
          <w:szCs w:val="28"/>
        </w:rPr>
        <w:t>vì lợi ích của người dân.</w:t>
      </w:r>
      <w:proofErr w:type="gramEnd"/>
      <w:r w:rsidR="002233E9" w:rsidRPr="00852D5C">
        <w:rPr>
          <w:rFonts w:cs="Times New Roman"/>
          <w:iCs/>
          <w:szCs w:val="28"/>
        </w:rPr>
        <w:t xml:space="preserve"> </w:t>
      </w:r>
      <w:r w:rsidR="0023118A" w:rsidRPr="00852D5C">
        <w:rPr>
          <w:rFonts w:cs="Times New Roman"/>
          <w:iCs/>
          <w:szCs w:val="28"/>
        </w:rPr>
        <w:t xml:space="preserve">Ưu tiên nguồn lực, nâng cao hiệu quả đầu tư, thực hiện tích hợp, lồng ghép nguồn vốn một số chương trình, đề </w:t>
      </w:r>
      <w:proofErr w:type="gramStart"/>
      <w:r w:rsidR="0023118A" w:rsidRPr="00852D5C">
        <w:rPr>
          <w:rFonts w:cs="Times New Roman"/>
          <w:iCs/>
          <w:szCs w:val="28"/>
        </w:rPr>
        <w:t>án</w:t>
      </w:r>
      <w:proofErr w:type="gramEnd"/>
      <w:r w:rsidR="0023118A" w:rsidRPr="00852D5C">
        <w:rPr>
          <w:rFonts w:cs="Times New Roman"/>
          <w:iCs/>
          <w:szCs w:val="28"/>
        </w:rPr>
        <w:t xml:space="preserve"> liên quan để triển khai thực hiện có hiệu quả Chương trình MTQG xây dựng NTM. </w:t>
      </w:r>
      <w:r w:rsidR="002233E9" w:rsidRPr="00852D5C">
        <w:rPr>
          <w:rFonts w:cs="Times New Roman"/>
          <w:iCs/>
          <w:szCs w:val="28"/>
        </w:rPr>
        <w:t>Kiên trì thực</w:t>
      </w:r>
      <w:r w:rsidR="00F75354" w:rsidRPr="00852D5C">
        <w:rPr>
          <w:rFonts w:cs="Times New Roman"/>
          <w:iCs/>
          <w:szCs w:val="28"/>
        </w:rPr>
        <w:t xml:space="preserve"> </w:t>
      </w:r>
      <w:r w:rsidR="002233E9" w:rsidRPr="00852D5C">
        <w:rPr>
          <w:rFonts w:cs="Times New Roman"/>
          <w:iCs/>
          <w:szCs w:val="28"/>
        </w:rPr>
        <w:t xml:space="preserve">hiện xây dựng </w:t>
      </w:r>
      <w:r w:rsidR="008C2453" w:rsidRPr="00852D5C">
        <w:rPr>
          <w:rFonts w:cs="Times New Roman"/>
          <w:iCs/>
          <w:szCs w:val="28"/>
        </w:rPr>
        <w:t>NTM</w:t>
      </w:r>
      <w:r w:rsidR="002233E9" w:rsidRPr="00852D5C">
        <w:rPr>
          <w:rFonts w:cs="Times New Roman"/>
          <w:iCs/>
          <w:szCs w:val="28"/>
        </w:rPr>
        <w:t xml:space="preserve"> nâng cao, </w:t>
      </w:r>
      <w:r w:rsidR="00656161" w:rsidRPr="00852D5C">
        <w:rPr>
          <w:rFonts w:cs="Times New Roman"/>
          <w:iCs/>
          <w:szCs w:val="28"/>
        </w:rPr>
        <w:t>NTM</w:t>
      </w:r>
      <w:r w:rsidR="002233E9" w:rsidRPr="00852D5C">
        <w:rPr>
          <w:rFonts w:cs="Times New Roman"/>
          <w:iCs/>
          <w:szCs w:val="28"/>
        </w:rPr>
        <w:t xml:space="preserve"> kiểu mẫu</w:t>
      </w:r>
      <w:r w:rsidR="0023118A" w:rsidRPr="00852D5C">
        <w:rPr>
          <w:rFonts w:cs="Times New Roman"/>
          <w:iCs/>
          <w:szCs w:val="28"/>
        </w:rPr>
        <w:t>;</w:t>
      </w:r>
      <w:r w:rsidR="002233E9" w:rsidRPr="00852D5C">
        <w:rPr>
          <w:rFonts w:cs="Times New Roman"/>
          <w:iCs/>
          <w:szCs w:val="28"/>
        </w:rPr>
        <w:t xml:space="preserve"> </w:t>
      </w:r>
      <w:r w:rsidR="0023118A" w:rsidRPr="00852D5C">
        <w:rPr>
          <w:rFonts w:cs="Times New Roman"/>
          <w:iCs/>
          <w:szCs w:val="28"/>
        </w:rPr>
        <w:t>p</w:t>
      </w:r>
      <w:r w:rsidR="002233E9" w:rsidRPr="00852D5C">
        <w:rPr>
          <w:rFonts w:cs="Times New Roman"/>
          <w:iCs/>
          <w:szCs w:val="28"/>
        </w:rPr>
        <w:t>hát triển nhanh các mô hình thôn, xóm xanh, sạch,</w:t>
      </w:r>
      <w:r w:rsidR="00F75354" w:rsidRPr="00852D5C">
        <w:rPr>
          <w:rFonts w:cs="Times New Roman"/>
          <w:iCs/>
          <w:szCs w:val="28"/>
        </w:rPr>
        <w:t xml:space="preserve"> </w:t>
      </w:r>
      <w:r w:rsidR="002233E9" w:rsidRPr="00852D5C">
        <w:rPr>
          <w:rFonts w:cs="Times New Roman"/>
          <w:iCs/>
          <w:szCs w:val="28"/>
        </w:rPr>
        <w:t xml:space="preserve">đẹp làm tiền đề cho phát triển du lịch nông thôn </w:t>
      </w:r>
      <w:proofErr w:type="gramStart"/>
      <w:r w:rsidR="00180AE5" w:rsidRPr="00852D5C">
        <w:rPr>
          <w:rFonts w:cs="Times New Roman"/>
          <w:iCs/>
          <w:szCs w:val="28"/>
        </w:rPr>
        <w:t>theo</w:t>
      </w:r>
      <w:proofErr w:type="gramEnd"/>
      <w:r w:rsidR="00180AE5" w:rsidRPr="00852D5C">
        <w:rPr>
          <w:rFonts w:cs="Times New Roman"/>
          <w:iCs/>
          <w:szCs w:val="28"/>
        </w:rPr>
        <w:t xml:space="preserve"> hướng bền vững,</w:t>
      </w:r>
      <w:r w:rsidR="002233E9" w:rsidRPr="00852D5C">
        <w:rPr>
          <w:rFonts w:cs="Times New Roman"/>
          <w:iCs/>
          <w:szCs w:val="28"/>
        </w:rPr>
        <w:t xml:space="preserve"> lâu dài.</w:t>
      </w:r>
      <w:r w:rsidR="00F75354" w:rsidRPr="00852D5C">
        <w:rPr>
          <w:rFonts w:cs="Times New Roman"/>
          <w:iCs/>
          <w:szCs w:val="28"/>
        </w:rPr>
        <w:t xml:space="preserve"> </w:t>
      </w:r>
      <w:r w:rsidR="002233E9" w:rsidRPr="00852D5C">
        <w:rPr>
          <w:rFonts w:cs="Times New Roman"/>
          <w:iCs/>
          <w:szCs w:val="28"/>
        </w:rPr>
        <w:t xml:space="preserve"> </w:t>
      </w:r>
    </w:p>
    <w:p w14:paraId="53E80812" w14:textId="662A2A48" w:rsidR="002233E9" w:rsidRPr="00852D5C" w:rsidRDefault="001F3BE1" w:rsidP="00A30085">
      <w:pPr>
        <w:autoSpaceDE w:val="0"/>
        <w:autoSpaceDN w:val="0"/>
        <w:adjustRightInd w:val="0"/>
        <w:spacing w:before="80" w:line="264" w:lineRule="auto"/>
        <w:ind w:firstLine="720"/>
        <w:jc w:val="both"/>
        <w:rPr>
          <w:rFonts w:cs="Times New Roman"/>
          <w:iCs/>
          <w:szCs w:val="28"/>
        </w:rPr>
      </w:pPr>
      <w:r w:rsidRPr="00852D5C">
        <w:rPr>
          <w:rFonts w:cs="Times New Roman"/>
          <w:iCs/>
          <w:szCs w:val="28"/>
        </w:rPr>
        <w:t xml:space="preserve">- </w:t>
      </w:r>
      <w:r w:rsidR="002233E9" w:rsidRPr="00852D5C">
        <w:rPr>
          <w:rFonts w:cs="Times New Roman"/>
          <w:iCs/>
          <w:szCs w:val="28"/>
        </w:rPr>
        <w:t>Tiếp tục nghiên cứu</w:t>
      </w:r>
      <w:r w:rsidR="00FD4566" w:rsidRPr="00852D5C">
        <w:rPr>
          <w:rFonts w:cs="Times New Roman"/>
          <w:iCs/>
          <w:szCs w:val="28"/>
        </w:rPr>
        <w:t>, nhân rộng</w:t>
      </w:r>
      <w:r w:rsidR="002233E9" w:rsidRPr="00852D5C">
        <w:rPr>
          <w:rFonts w:cs="Times New Roman"/>
          <w:iCs/>
          <w:szCs w:val="28"/>
        </w:rPr>
        <w:t xml:space="preserve"> các mô hình NTM </w:t>
      </w:r>
      <w:r w:rsidR="00952DAF" w:rsidRPr="00852D5C">
        <w:rPr>
          <w:rFonts w:cs="Times New Roman"/>
          <w:iCs/>
          <w:szCs w:val="28"/>
        </w:rPr>
        <w:t xml:space="preserve">hiệu quả, </w:t>
      </w:r>
      <w:r w:rsidR="002233E9" w:rsidRPr="00852D5C">
        <w:rPr>
          <w:rFonts w:cs="Times New Roman"/>
          <w:iCs/>
          <w:szCs w:val="28"/>
        </w:rPr>
        <w:t>bền vững</w:t>
      </w:r>
      <w:r w:rsidR="00895905" w:rsidRPr="00852D5C">
        <w:rPr>
          <w:rFonts w:cs="Times New Roman"/>
          <w:iCs/>
          <w:szCs w:val="28"/>
        </w:rPr>
        <w:t>,</w:t>
      </w:r>
      <w:r w:rsidR="002233E9" w:rsidRPr="00852D5C">
        <w:rPr>
          <w:rFonts w:cs="Times New Roman"/>
          <w:iCs/>
          <w:szCs w:val="28"/>
        </w:rPr>
        <w:t xml:space="preserve"> </w:t>
      </w:r>
      <w:r w:rsidR="00FD4566" w:rsidRPr="00852D5C">
        <w:rPr>
          <w:rFonts w:cs="Times New Roman"/>
          <w:iCs/>
          <w:szCs w:val="28"/>
        </w:rPr>
        <w:t>chú trọng các mô hình</w:t>
      </w:r>
      <w:r w:rsidR="006452D6" w:rsidRPr="00852D5C">
        <w:rPr>
          <w:rFonts w:cs="Times New Roman"/>
          <w:iCs/>
          <w:szCs w:val="28"/>
        </w:rPr>
        <w:t>,</w:t>
      </w:r>
      <w:r w:rsidR="002233E9" w:rsidRPr="00852D5C">
        <w:rPr>
          <w:rFonts w:cs="Times New Roman"/>
          <w:iCs/>
          <w:szCs w:val="28"/>
        </w:rPr>
        <w:t xml:space="preserve"> như:</w:t>
      </w:r>
      <w:r w:rsidR="00F75354" w:rsidRPr="00852D5C">
        <w:rPr>
          <w:rFonts w:cs="Times New Roman"/>
          <w:iCs/>
          <w:szCs w:val="28"/>
        </w:rPr>
        <w:t xml:space="preserve"> </w:t>
      </w:r>
      <w:r w:rsidR="002233E9" w:rsidRPr="00852D5C">
        <w:rPr>
          <w:rFonts w:cs="Times New Roman"/>
          <w:iCs/>
          <w:szCs w:val="28"/>
        </w:rPr>
        <w:t>Mô hình NTM ven đô gắn với phát triển đô thị; mô hình NTM gắn với phát triển</w:t>
      </w:r>
      <w:r w:rsidR="00F75354" w:rsidRPr="00852D5C">
        <w:rPr>
          <w:rFonts w:cs="Times New Roman"/>
          <w:iCs/>
          <w:szCs w:val="28"/>
        </w:rPr>
        <w:t xml:space="preserve"> du lịch cộng đồng; mô hình NTM của các làng nghề truyền thống; mô hình NTM dựa trên phát triển sản xuất hàng hóa, chuỗi giá trị; mô hình NTM đặc sắc về cảnh quan môi trường, sinh thái làng quê gắn với phát triển du lịch; mô hình kiểu mẫu trong việc thực hiện tiêu chí y tế - văn hóa - giáo dục; mô hình kiểu mẫu trong thực hiện tiêu chí sản xuất - thu nhập - hộ nghèo; mô hình </w:t>
      </w:r>
      <w:r w:rsidR="00F06EAF" w:rsidRPr="00852D5C">
        <w:rPr>
          <w:rFonts w:cs="Times New Roman"/>
          <w:iCs/>
          <w:szCs w:val="28"/>
        </w:rPr>
        <w:t>NTM</w:t>
      </w:r>
      <w:r w:rsidR="00F75354" w:rsidRPr="00852D5C">
        <w:rPr>
          <w:rFonts w:cs="Times New Roman"/>
          <w:iCs/>
          <w:szCs w:val="28"/>
        </w:rPr>
        <w:t xml:space="preserve"> thông minh</w:t>
      </w:r>
      <w:r w:rsidR="00710780" w:rsidRPr="00852D5C">
        <w:rPr>
          <w:rFonts w:cs="Times New Roman"/>
          <w:iCs/>
          <w:szCs w:val="28"/>
        </w:rPr>
        <w:t>..</w:t>
      </w:r>
      <w:r w:rsidR="00F75354" w:rsidRPr="00852D5C">
        <w:rPr>
          <w:rFonts w:cs="Times New Roman"/>
          <w:iCs/>
          <w:szCs w:val="28"/>
        </w:rPr>
        <w:t>.</w:t>
      </w:r>
      <w:r w:rsidR="006351E7" w:rsidRPr="00852D5C">
        <w:rPr>
          <w:rFonts w:cs="Times New Roman"/>
          <w:iCs/>
          <w:szCs w:val="28"/>
        </w:rPr>
        <w:t xml:space="preserve"> </w:t>
      </w:r>
    </w:p>
    <w:p w14:paraId="078A76C8" w14:textId="24DE64E1" w:rsidR="00F75354" w:rsidRPr="00852D5C" w:rsidRDefault="00F75354" w:rsidP="00A30085">
      <w:pPr>
        <w:pStyle w:val="Heading3"/>
        <w:spacing w:before="80" w:beforeAutospacing="0" w:after="0" w:afterAutospacing="0" w:line="264" w:lineRule="auto"/>
        <w:jc w:val="both"/>
        <w:rPr>
          <w:spacing w:val="-2"/>
          <w:sz w:val="28"/>
          <w:szCs w:val="28"/>
        </w:rPr>
      </w:pPr>
      <w:r w:rsidRPr="00852D5C">
        <w:rPr>
          <w:spacing w:val="-2"/>
          <w:sz w:val="28"/>
          <w:szCs w:val="28"/>
        </w:rPr>
        <w:tab/>
        <w:t xml:space="preserve">9. Tăng cường sự lãnh đạo của Đảng, nâng cao hiệu lực, hiệu quả quản lý của Nhà nước, phát huy vai trò của Mặt trận Tổ quốc Việt Nam, </w:t>
      </w:r>
      <w:r w:rsidR="004B6FC7" w:rsidRPr="00852D5C">
        <w:rPr>
          <w:spacing w:val="-2"/>
          <w:sz w:val="28"/>
          <w:szCs w:val="28"/>
        </w:rPr>
        <w:t>đoàn thể</w:t>
      </w:r>
      <w:r w:rsidRPr="00852D5C">
        <w:rPr>
          <w:spacing w:val="-2"/>
          <w:sz w:val="28"/>
          <w:szCs w:val="28"/>
        </w:rPr>
        <w:t xml:space="preserve"> </w:t>
      </w:r>
      <w:r w:rsidR="004B6FC7" w:rsidRPr="00852D5C">
        <w:rPr>
          <w:spacing w:val="-2"/>
          <w:sz w:val="28"/>
          <w:szCs w:val="28"/>
        </w:rPr>
        <w:t>CT</w:t>
      </w:r>
      <w:r w:rsidR="00B14858" w:rsidRPr="00852D5C">
        <w:rPr>
          <w:spacing w:val="-2"/>
          <w:sz w:val="28"/>
          <w:szCs w:val="28"/>
        </w:rPr>
        <w:t xml:space="preserve"> </w:t>
      </w:r>
      <w:r w:rsidR="004B6FC7" w:rsidRPr="00852D5C">
        <w:rPr>
          <w:spacing w:val="-2"/>
          <w:sz w:val="28"/>
          <w:szCs w:val="28"/>
        </w:rPr>
        <w:t>-XH</w:t>
      </w:r>
      <w:r w:rsidRPr="00852D5C">
        <w:rPr>
          <w:spacing w:val="-2"/>
          <w:sz w:val="28"/>
          <w:szCs w:val="28"/>
        </w:rPr>
        <w:t xml:space="preserve">, </w:t>
      </w:r>
      <w:r w:rsidR="00A254EE" w:rsidRPr="00852D5C">
        <w:rPr>
          <w:spacing w:val="-2"/>
          <w:sz w:val="28"/>
          <w:szCs w:val="28"/>
        </w:rPr>
        <w:t xml:space="preserve">tổ chức </w:t>
      </w:r>
      <w:r w:rsidRPr="00852D5C">
        <w:rPr>
          <w:spacing w:val="-2"/>
          <w:sz w:val="28"/>
          <w:szCs w:val="28"/>
        </w:rPr>
        <w:t>xã hội - nghề nghiệp ở nông thôn</w:t>
      </w:r>
    </w:p>
    <w:p w14:paraId="65FB7AC5" w14:textId="34ECFFD2" w:rsidR="00F75354" w:rsidRPr="00852D5C" w:rsidRDefault="00F75354" w:rsidP="00A30085">
      <w:pPr>
        <w:shd w:val="clear" w:color="auto" w:fill="FFFFFF"/>
        <w:spacing w:before="80" w:line="264" w:lineRule="auto"/>
        <w:jc w:val="both"/>
        <w:rPr>
          <w:rFonts w:eastAsia="Times New Roman" w:cs="Times New Roman"/>
          <w:spacing w:val="-2"/>
          <w:szCs w:val="28"/>
        </w:rPr>
      </w:pPr>
      <w:r w:rsidRPr="00852D5C">
        <w:rPr>
          <w:rFonts w:eastAsia="Times New Roman" w:cs="Times New Roman"/>
          <w:szCs w:val="28"/>
        </w:rPr>
        <w:tab/>
      </w:r>
      <w:r w:rsidRPr="00852D5C">
        <w:rPr>
          <w:rFonts w:eastAsia="Times New Roman" w:cs="Times New Roman"/>
          <w:spacing w:val="-2"/>
          <w:szCs w:val="28"/>
        </w:rPr>
        <w:t xml:space="preserve">- Nâng cao năng lực, chất lượng và hiệu quả hoạt động của hệ thống chính trị các cấp; bổ sung nguồn lực, </w:t>
      </w:r>
      <w:r w:rsidR="00131D79" w:rsidRPr="00852D5C">
        <w:rPr>
          <w:rFonts w:eastAsia="Times New Roman" w:cs="Times New Roman"/>
          <w:spacing w:val="-2"/>
          <w:szCs w:val="28"/>
        </w:rPr>
        <w:t>nhất</w:t>
      </w:r>
      <w:r w:rsidRPr="00852D5C">
        <w:rPr>
          <w:rFonts w:eastAsia="Times New Roman" w:cs="Times New Roman"/>
          <w:spacing w:val="-2"/>
          <w:szCs w:val="28"/>
        </w:rPr>
        <w:t xml:space="preserve"> là nguồn cán bộ có năng lực</w:t>
      </w:r>
      <w:r w:rsidR="00884267" w:rsidRPr="00852D5C">
        <w:rPr>
          <w:rFonts w:eastAsia="Times New Roman" w:cs="Times New Roman"/>
          <w:spacing w:val="-2"/>
          <w:szCs w:val="28"/>
        </w:rPr>
        <w:t>,</w:t>
      </w:r>
      <w:r w:rsidRPr="00852D5C">
        <w:rPr>
          <w:rFonts w:eastAsia="Times New Roman" w:cs="Times New Roman"/>
          <w:spacing w:val="-2"/>
          <w:szCs w:val="28"/>
        </w:rPr>
        <w:t xml:space="preserve"> trình độ đáp ứng yêu cầu phát triển nông nghiệp, nông thôn</w:t>
      </w:r>
      <w:r w:rsidR="005361C3" w:rsidRPr="00852D5C">
        <w:rPr>
          <w:rFonts w:eastAsia="Times New Roman" w:cs="Times New Roman"/>
          <w:spacing w:val="-2"/>
          <w:szCs w:val="28"/>
        </w:rPr>
        <w:t xml:space="preserve"> trong tình hình mới.</w:t>
      </w:r>
      <w:r w:rsidRPr="00852D5C">
        <w:rPr>
          <w:rFonts w:eastAsia="Times New Roman" w:cs="Times New Roman"/>
          <w:spacing w:val="-2"/>
          <w:szCs w:val="28"/>
        </w:rPr>
        <w:t xml:space="preserve"> </w:t>
      </w:r>
      <w:proofErr w:type="gramStart"/>
      <w:r w:rsidR="005361C3" w:rsidRPr="00852D5C">
        <w:rPr>
          <w:rFonts w:eastAsia="Times New Roman" w:cs="Times New Roman"/>
          <w:spacing w:val="-2"/>
          <w:szCs w:val="28"/>
        </w:rPr>
        <w:t>Đ</w:t>
      </w:r>
      <w:r w:rsidR="005361C3" w:rsidRPr="00852D5C">
        <w:rPr>
          <w:rFonts w:eastAsia="Times New Roman" w:cs="Times New Roman"/>
          <w:spacing w:val="-2"/>
          <w:szCs w:val="28"/>
          <w:lang w:val="vi-VN"/>
        </w:rPr>
        <w:t xml:space="preserve">ổi </w:t>
      </w:r>
      <w:r w:rsidRPr="00852D5C">
        <w:rPr>
          <w:rFonts w:eastAsia="Times New Roman" w:cs="Times New Roman"/>
          <w:spacing w:val="-2"/>
          <w:szCs w:val="28"/>
          <w:lang w:val="vi-VN"/>
        </w:rPr>
        <w:t>mới nội dung</w:t>
      </w:r>
      <w:r w:rsidR="005361C3" w:rsidRPr="00852D5C">
        <w:rPr>
          <w:rFonts w:eastAsia="Times New Roman" w:cs="Times New Roman"/>
          <w:spacing w:val="-2"/>
          <w:szCs w:val="28"/>
        </w:rPr>
        <w:t xml:space="preserve">, </w:t>
      </w:r>
      <w:r w:rsidRPr="00852D5C">
        <w:rPr>
          <w:rFonts w:eastAsia="Times New Roman" w:cs="Times New Roman"/>
          <w:spacing w:val="-2"/>
          <w:szCs w:val="28"/>
          <w:lang w:val="vi-VN"/>
        </w:rPr>
        <w:t>phương thức hoạt động của đảng bộ, chi bộ cơ </w:t>
      </w:r>
      <w:r w:rsidRPr="00852D5C">
        <w:rPr>
          <w:rFonts w:eastAsia="Times New Roman" w:cs="Times New Roman"/>
          <w:spacing w:val="-2"/>
          <w:szCs w:val="28"/>
        </w:rPr>
        <w:t>sở để </w:t>
      </w:r>
      <w:r w:rsidRPr="00852D5C">
        <w:rPr>
          <w:rFonts w:eastAsia="Times New Roman" w:cs="Times New Roman"/>
          <w:spacing w:val="-2"/>
          <w:szCs w:val="28"/>
          <w:lang w:val="vi-VN"/>
        </w:rPr>
        <w:t>thực sự là hạt nhân lãnh đạo toàn diện trên địa bàn nông thôn</w:t>
      </w:r>
      <w:r w:rsidR="005361C3" w:rsidRPr="00852D5C">
        <w:rPr>
          <w:rFonts w:eastAsia="Times New Roman" w:cs="Times New Roman"/>
          <w:spacing w:val="-2"/>
          <w:szCs w:val="28"/>
        </w:rPr>
        <w:t>.</w:t>
      </w:r>
      <w:proofErr w:type="gramEnd"/>
      <w:r w:rsidRPr="00852D5C">
        <w:rPr>
          <w:rFonts w:eastAsia="Times New Roman" w:cs="Times New Roman"/>
          <w:spacing w:val="-2"/>
          <w:szCs w:val="28"/>
          <w:lang w:val="vi-VN"/>
        </w:rPr>
        <w:t xml:space="preserve"> </w:t>
      </w:r>
      <w:r w:rsidR="005361C3" w:rsidRPr="00852D5C">
        <w:rPr>
          <w:rFonts w:eastAsia="Times New Roman" w:cs="Times New Roman"/>
          <w:spacing w:val="-2"/>
          <w:szCs w:val="28"/>
        </w:rPr>
        <w:t>C</w:t>
      </w:r>
      <w:r w:rsidR="005361C3" w:rsidRPr="00852D5C">
        <w:rPr>
          <w:rFonts w:eastAsia="Times New Roman" w:cs="Times New Roman"/>
          <w:spacing w:val="-2"/>
          <w:szCs w:val="28"/>
          <w:lang w:val="vi-VN"/>
        </w:rPr>
        <w:t xml:space="preserve">ủng </w:t>
      </w:r>
      <w:r w:rsidRPr="00852D5C">
        <w:rPr>
          <w:rFonts w:eastAsia="Times New Roman" w:cs="Times New Roman"/>
          <w:spacing w:val="-2"/>
          <w:szCs w:val="28"/>
          <w:lang w:val="vi-VN"/>
        </w:rPr>
        <w:t>cố</w:t>
      </w:r>
      <w:r w:rsidRPr="00852D5C">
        <w:rPr>
          <w:rFonts w:eastAsia="Times New Roman" w:cs="Times New Roman"/>
          <w:spacing w:val="-2"/>
          <w:szCs w:val="28"/>
        </w:rPr>
        <w:t>,</w:t>
      </w:r>
      <w:r w:rsidRPr="00852D5C">
        <w:rPr>
          <w:rFonts w:eastAsia="Times New Roman" w:cs="Times New Roman"/>
          <w:spacing w:val="-2"/>
          <w:szCs w:val="28"/>
          <w:lang w:val="vi-VN"/>
        </w:rPr>
        <w:t> nâng cao năng lực</w:t>
      </w:r>
      <w:r w:rsidR="005361C3" w:rsidRPr="00852D5C">
        <w:rPr>
          <w:rFonts w:eastAsia="Times New Roman" w:cs="Times New Roman"/>
          <w:spacing w:val="-2"/>
          <w:szCs w:val="28"/>
        </w:rPr>
        <w:t xml:space="preserve">, hiệu quả quản lý nhà </w:t>
      </w:r>
      <w:r w:rsidRPr="00852D5C">
        <w:rPr>
          <w:rFonts w:eastAsia="Times New Roman" w:cs="Times New Roman"/>
          <w:spacing w:val="-2"/>
          <w:szCs w:val="28"/>
        </w:rPr>
        <w:t>nước; t</w:t>
      </w:r>
      <w:r w:rsidRPr="00852D5C">
        <w:rPr>
          <w:rFonts w:eastAsia="Times New Roman" w:cs="Times New Roman"/>
          <w:spacing w:val="-2"/>
          <w:szCs w:val="28"/>
          <w:lang w:val="vi-VN"/>
        </w:rPr>
        <w:t xml:space="preserve">iếp tục cải cách hành chính, tăng cường đào tạo nâng cao trình độ đội </w:t>
      </w:r>
      <w:proofErr w:type="gramStart"/>
      <w:r w:rsidRPr="00852D5C">
        <w:rPr>
          <w:rFonts w:eastAsia="Times New Roman" w:cs="Times New Roman"/>
          <w:spacing w:val="-2"/>
          <w:szCs w:val="28"/>
          <w:lang w:val="vi-VN"/>
        </w:rPr>
        <w:t>ngũ</w:t>
      </w:r>
      <w:proofErr w:type="gramEnd"/>
      <w:r w:rsidRPr="00852D5C">
        <w:rPr>
          <w:rFonts w:eastAsia="Times New Roman" w:cs="Times New Roman"/>
          <w:spacing w:val="-2"/>
          <w:szCs w:val="28"/>
          <w:lang w:val="vi-VN"/>
        </w:rPr>
        <w:t xml:space="preserve"> cán bộ, công chức</w:t>
      </w:r>
      <w:r w:rsidR="005B50AD" w:rsidRPr="00852D5C">
        <w:rPr>
          <w:rFonts w:eastAsia="Times New Roman" w:cs="Times New Roman"/>
          <w:spacing w:val="-2"/>
          <w:szCs w:val="28"/>
        </w:rPr>
        <w:t>, viên chức</w:t>
      </w:r>
      <w:r w:rsidR="0064003C" w:rsidRPr="00852D5C">
        <w:rPr>
          <w:rFonts w:eastAsia="Times New Roman" w:cs="Times New Roman"/>
          <w:spacing w:val="-2"/>
          <w:szCs w:val="28"/>
        </w:rPr>
        <w:t>.</w:t>
      </w:r>
      <w:r w:rsidRPr="00852D5C">
        <w:rPr>
          <w:rFonts w:eastAsia="Times New Roman" w:cs="Times New Roman"/>
          <w:spacing w:val="-2"/>
          <w:szCs w:val="28"/>
          <w:lang w:val="vi-VN"/>
        </w:rPr>
        <w:t> </w:t>
      </w:r>
      <w:r w:rsidR="00814A5E" w:rsidRPr="00852D5C">
        <w:rPr>
          <w:rFonts w:eastAsia="Times New Roman" w:cs="Times New Roman"/>
          <w:spacing w:val="-2"/>
          <w:szCs w:val="28"/>
        </w:rPr>
        <w:t>Phát huy</w:t>
      </w:r>
      <w:r w:rsidR="00434A75" w:rsidRPr="00852D5C">
        <w:rPr>
          <w:rFonts w:eastAsia="Times New Roman" w:cs="Times New Roman"/>
          <w:spacing w:val="-2"/>
          <w:szCs w:val="28"/>
        </w:rPr>
        <w:t xml:space="preserve"> hiệu quả </w:t>
      </w:r>
      <w:r w:rsidRPr="00852D5C">
        <w:rPr>
          <w:rFonts w:eastAsia="Times New Roman" w:cs="Times New Roman"/>
          <w:spacing w:val="-2"/>
          <w:szCs w:val="28"/>
          <w:lang w:val="vi-VN"/>
        </w:rPr>
        <w:t>hoạt động của Mặt trận</w:t>
      </w:r>
      <w:r w:rsidR="00EB5717" w:rsidRPr="00852D5C">
        <w:rPr>
          <w:rFonts w:eastAsia="Times New Roman" w:cs="Times New Roman"/>
          <w:spacing w:val="-2"/>
          <w:szCs w:val="28"/>
        </w:rPr>
        <w:t xml:space="preserve"> Tổ quốc Việt Nam</w:t>
      </w:r>
      <w:r w:rsidRPr="00852D5C">
        <w:rPr>
          <w:rFonts w:eastAsia="Times New Roman" w:cs="Times New Roman"/>
          <w:spacing w:val="-2"/>
          <w:szCs w:val="28"/>
          <w:lang w:val="vi-VN"/>
        </w:rPr>
        <w:t xml:space="preserve"> và các đoàn thể </w:t>
      </w:r>
      <w:r w:rsidR="006A5290" w:rsidRPr="00852D5C">
        <w:rPr>
          <w:rFonts w:eastAsia="Times New Roman" w:cs="Times New Roman"/>
          <w:spacing w:val="-2"/>
          <w:szCs w:val="28"/>
        </w:rPr>
        <w:t>CT-XH</w:t>
      </w:r>
      <w:r w:rsidRPr="00852D5C">
        <w:rPr>
          <w:rFonts w:eastAsia="Times New Roman" w:cs="Times New Roman"/>
          <w:spacing w:val="-2"/>
          <w:szCs w:val="28"/>
          <w:lang w:val="vi-VN"/>
        </w:rPr>
        <w:t xml:space="preserve"> ở nông thôn;</w:t>
      </w:r>
      <w:r w:rsidR="0064003C" w:rsidRPr="00852D5C">
        <w:rPr>
          <w:rFonts w:eastAsia="Times New Roman" w:cs="Times New Roman"/>
          <w:spacing w:val="-2"/>
          <w:szCs w:val="28"/>
        </w:rPr>
        <w:t xml:space="preserve"> </w:t>
      </w:r>
      <w:r w:rsidR="00814A5E" w:rsidRPr="00852D5C">
        <w:rPr>
          <w:rFonts w:eastAsia="Times New Roman" w:cs="Times New Roman"/>
          <w:spacing w:val="-2"/>
          <w:szCs w:val="28"/>
        </w:rPr>
        <w:t>xây dựng</w:t>
      </w:r>
      <w:r w:rsidRPr="00852D5C">
        <w:rPr>
          <w:rFonts w:eastAsia="Times New Roman" w:cs="Times New Roman"/>
          <w:spacing w:val="-2"/>
          <w:szCs w:val="28"/>
          <w:lang w:val="vi-VN"/>
        </w:rPr>
        <w:t xml:space="preserve"> </w:t>
      </w:r>
      <w:r w:rsidR="0064003C" w:rsidRPr="00852D5C">
        <w:rPr>
          <w:rFonts w:eastAsia="Times New Roman" w:cs="Times New Roman"/>
          <w:spacing w:val="-2"/>
          <w:szCs w:val="28"/>
          <w:lang w:val="vi-VN"/>
        </w:rPr>
        <w:t xml:space="preserve">Hội Nông dân các cấp thực sự là lực lượng nòng cốt </w:t>
      </w:r>
      <w:r w:rsidR="0064003C" w:rsidRPr="00852D5C">
        <w:rPr>
          <w:rFonts w:eastAsia="Times New Roman" w:cs="Times New Roman"/>
          <w:spacing w:val="-2"/>
          <w:szCs w:val="28"/>
          <w:lang w:val="vi-VN"/>
        </w:rPr>
        <w:lastRenderedPageBreak/>
        <w:t>trong phát triển nông nghiệp</w:t>
      </w:r>
      <w:r w:rsidR="0064003C" w:rsidRPr="00852D5C">
        <w:rPr>
          <w:rFonts w:eastAsia="Times New Roman" w:cs="Times New Roman"/>
          <w:spacing w:val="-2"/>
          <w:szCs w:val="28"/>
        </w:rPr>
        <w:t>,</w:t>
      </w:r>
      <w:r w:rsidR="0064003C" w:rsidRPr="00852D5C">
        <w:rPr>
          <w:rFonts w:eastAsia="Times New Roman" w:cs="Times New Roman"/>
          <w:spacing w:val="-2"/>
          <w:szCs w:val="28"/>
          <w:lang w:val="vi-VN"/>
        </w:rPr>
        <w:t xml:space="preserve"> nông thôn</w:t>
      </w:r>
      <w:r w:rsidR="0064003C" w:rsidRPr="00852D5C">
        <w:rPr>
          <w:rFonts w:eastAsia="Times New Roman" w:cs="Times New Roman"/>
          <w:spacing w:val="-2"/>
          <w:szCs w:val="28"/>
        </w:rPr>
        <w:t>,</w:t>
      </w:r>
      <w:r w:rsidR="0064003C" w:rsidRPr="00852D5C">
        <w:rPr>
          <w:rFonts w:eastAsia="Times New Roman" w:cs="Times New Roman"/>
          <w:spacing w:val="-2"/>
          <w:szCs w:val="28"/>
          <w:lang w:val="vi-VN"/>
        </w:rPr>
        <w:t xml:space="preserve"> </w:t>
      </w:r>
      <w:r w:rsidRPr="00852D5C">
        <w:rPr>
          <w:rFonts w:eastAsia="Times New Roman" w:cs="Times New Roman"/>
          <w:spacing w:val="-2"/>
          <w:szCs w:val="28"/>
          <w:lang w:val="vi-VN"/>
        </w:rPr>
        <w:t xml:space="preserve">tạo điều kiện </w:t>
      </w:r>
      <w:r w:rsidR="006A5290" w:rsidRPr="00852D5C">
        <w:rPr>
          <w:rFonts w:eastAsia="Times New Roman" w:cs="Times New Roman"/>
          <w:spacing w:val="-2"/>
          <w:szCs w:val="28"/>
        </w:rPr>
        <w:t>để</w:t>
      </w:r>
      <w:r w:rsidRPr="00852D5C">
        <w:rPr>
          <w:rFonts w:eastAsia="Times New Roman" w:cs="Times New Roman"/>
          <w:spacing w:val="-2"/>
          <w:szCs w:val="28"/>
          <w:lang w:val="vi-VN"/>
        </w:rPr>
        <w:t xml:space="preserve"> </w:t>
      </w:r>
      <w:r w:rsidRPr="00852D5C">
        <w:rPr>
          <w:rFonts w:eastAsia="Times New Roman" w:cs="Times New Roman"/>
          <w:spacing w:val="-2"/>
          <w:szCs w:val="28"/>
        </w:rPr>
        <w:t>H</w:t>
      </w:r>
      <w:r w:rsidRPr="00852D5C">
        <w:rPr>
          <w:rFonts w:eastAsia="Times New Roman" w:cs="Times New Roman"/>
          <w:spacing w:val="-2"/>
          <w:szCs w:val="28"/>
          <w:lang w:val="vi-VN"/>
        </w:rPr>
        <w:t>ội </w:t>
      </w:r>
      <w:r w:rsidR="00EB5717" w:rsidRPr="00852D5C">
        <w:rPr>
          <w:rFonts w:eastAsia="Times New Roman" w:cs="Times New Roman"/>
          <w:spacing w:val="-2"/>
          <w:szCs w:val="28"/>
        </w:rPr>
        <w:t>N</w:t>
      </w:r>
      <w:r w:rsidR="00EB5717" w:rsidRPr="00852D5C">
        <w:rPr>
          <w:rFonts w:eastAsia="Times New Roman" w:cs="Times New Roman"/>
          <w:spacing w:val="-2"/>
          <w:szCs w:val="28"/>
          <w:lang w:val="vi-VN"/>
        </w:rPr>
        <w:t xml:space="preserve">ông </w:t>
      </w:r>
      <w:r w:rsidRPr="00852D5C">
        <w:rPr>
          <w:rFonts w:eastAsia="Times New Roman" w:cs="Times New Roman"/>
          <w:spacing w:val="-2"/>
          <w:szCs w:val="28"/>
          <w:lang w:val="vi-VN"/>
        </w:rPr>
        <w:t>dân trực tiếp thực hiện một số chương trình, dự án phục vụ sản xuất và nâng cao đời sống của nông dân.</w:t>
      </w:r>
    </w:p>
    <w:p w14:paraId="7BA1C688" w14:textId="2103D6C4" w:rsidR="00F75354" w:rsidRPr="00852D5C" w:rsidRDefault="00F75354"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r>
      <w:r w:rsidRPr="00852D5C">
        <w:rPr>
          <w:rFonts w:eastAsia="Times New Roman" w:cs="Times New Roman"/>
          <w:szCs w:val="28"/>
          <w:lang w:val="vi-VN"/>
        </w:rPr>
        <w:t>- </w:t>
      </w:r>
      <w:r w:rsidR="00043F64" w:rsidRPr="00852D5C">
        <w:rPr>
          <w:rFonts w:eastAsia="Times New Roman" w:cs="Times New Roman"/>
          <w:szCs w:val="28"/>
        </w:rPr>
        <w:t>Thường xuyên đánh giá</w:t>
      </w:r>
      <w:r w:rsidR="00884267" w:rsidRPr="00852D5C">
        <w:rPr>
          <w:rFonts w:eastAsia="Times New Roman" w:cs="Times New Roman"/>
          <w:szCs w:val="28"/>
        </w:rPr>
        <w:t>,</w:t>
      </w:r>
      <w:r w:rsidR="00F917DA" w:rsidRPr="00852D5C">
        <w:rPr>
          <w:rFonts w:eastAsia="Times New Roman" w:cs="Times New Roman"/>
          <w:szCs w:val="28"/>
        </w:rPr>
        <w:t xml:space="preserve"> sơ kết,</w:t>
      </w:r>
      <w:r w:rsidR="00884267" w:rsidRPr="00852D5C">
        <w:rPr>
          <w:rFonts w:eastAsia="Times New Roman" w:cs="Times New Roman"/>
          <w:szCs w:val="28"/>
        </w:rPr>
        <w:t xml:space="preserve"> t</w:t>
      </w:r>
      <w:r w:rsidRPr="00852D5C">
        <w:rPr>
          <w:rFonts w:eastAsia="Times New Roman" w:cs="Times New Roman"/>
          <w:szCs w:val="28"/>
        </w:rPr>
        <w:t>ổng kết việc thực hiện các chủ trương, chính sách có liên quan đến nông nghiệp, nông dân, nông thôn</w:t>
      </w:r>
      <w:r w:rsidR="00217960" w:rsidRPr="00852D5C">
        <w:rPr>
          <w:rFonts w:eastAsia="Times New Roman" w:cs="Times New Roman"/>
          <w:szCs w:val="28"/>
        </w:rPr>
        <w:t>;</w:t>
      </w:r>
      <w:r w:rsidRPr="00852D5C">
        <w:rPr>
          <w:rFonts w:eastAsia="Times New Roman" w:cs="Times New Roman"/>
          <w:szCs w:val="28"/>
        </w:rPr>
        <w:t xml:space="preserve"> qua đó</w:t>
      </w:r>
      <w:r w:rsidR="00217960" w:rsidRPr="00852D5C">
        <w:rPr>
          <w:rFonts w:eastAsia="Times New Roman" w:cs="Times New Roman"/>
          <w:szCs w:val="28"/>
        </w:rPr>
        <w:t>,</w:t>
      </w:r>
      <w:r w:rsidRPr="00852D5C">
        <w:rPr>
          <w:rFonts w:eastAsia="Times New Roman" w:cs="Times New Roman"/>
          <w:szCs w:val="28"/>
          <w:lang w:val="vi-VN"/>
        </w:rPr>
        <w:t> đề xuất</w:t>
      </w:r>
      <w:r w:rsidRPr="00852D5C">
        <w:rPr>
          <w:rFonts w:eastAsia="Times New Roman" w:cs="Times New Roman"/>
          <w:szCs w:val="28"/>
        </w:rPr>
        <w:t>, kiến nghị Trung ương bổ sung, </w:t>
      </w:r>
      <w:r w:rsidRPr="00852D5C">
        <w:rPr>
          <w:rFonts w:eastAsia="Times New Roman" w:cs="Times New Roman"/>
          <w:szCs w:val="28"/>
          <w:lang w:val="vi-VN"/>
        </w:rPr>
        <w:t>điều chỉnh </w:t>
      </w:r>
      <w:r w:rsidRPr="00852D5C">
        <w:rPr>
          <w:rFonts w:eastAsia="Times New Roman" w:cs="Times New Roman"/>
          <w:szCs w:val="28"/>
        </w:rPr>
        <w:t>cho phù hợp với tình hình thực tiễn, nhất là các </w:t>
      </w:r>
      <w:r w:rsidRPr="00852D5C">
        <w:rPr>
          <w:rFonts w:eastAsia="Times New Roman" w:cs="Times New Roman"/>
          <w:szCs w:val="28"/>
          <w:lang w:val="vi-VN"/>
        </w:rPr>
        <w:t>chính sách ưu đãi, hỗ trợ nông dân chuyển đổi cơ cấu cây trồng, vật nuôi đạt hiệu quả kinh tế cao; </w:t>
      </w:r>
      <w:r w:rsidRPr="00852D5C">
        <w:rPr>
          <w:rFonts w:eastAsia="Times New Roman" w:cs="Times New Roman"/>
          <w:szCs w:val="28"/>
        </w:rPr>
        <w:t>có </w:t>
      </w:r>
      <w:r w:rsidR="00AF3BB6" w:rsidRPr="00852D5C">
        <w:rPr>
          <w:rFonts w:eastAsia="Times New Roman" w:cs="Times New Roman"/>
          <w:szCs w:val="28"/>
        </w:rPr>
        <w:t xml:space="preserve">chính sách bồi thường hợp lý khi Nhà nước thu hồi đất nông nghiệp, bảo đảm quyền lợi cho nông dân. </w:t>
      </w:r>
    </w:p>
    <w:p w14:paraId="25EB44B3" w14:textId="2D8175E2" w:rsidR="00F75354" w:rsidRPr="00852D5C" w:rsidRDefault="00F75354"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t xml:space="preserve">- </w:t>
      </w:r>
      <w:r w:rsidR="00E47EDE" w:rsidRPr="00852D5C">
        <w:rPr>
          <w:rFonts w:eastAsia="Times New Roman" w:cs="Times New Roman"/>
          <w:szCs w:val="28"/>
        </w:rPr>
        <w:t>Tiếp tục triển khai thực hiện</w:t>
      </w:r>
      <w:r w:rsidRPr="00852D5C">
        <w:rPr>
          <w:rFonts w:eastAsia="Times New Roman" w:cs="Times New Roman"/>
          <w:szCs w:val="28"/>
        </w:rPr>
        <w:t xml:space="preserve"> h</w:t>
      </w:r>
      <w:r w:rsidRPr="00852D5C">
        <w:rPr>
          <w:rFonts w:eastAsia="Times New Roman" w:cs="Times New Roman"/>
          <w:szCs w:val="28"/>
          <w:lang w:val="vi-VN"/>
        </w:rPr>
        <w:t>iệu quả</w:t>
      </w:r>
      <w:r w:rsidRPr="00852D5C">
        <w:rPr>
          <w:rFonts w:eastAsia="Times New Roman" w:cs="Times New Roman"/>
          <w:szCs w:val="28"/>
        </w:rPr>
        <w:t> Kết luận số 91-KL/TU</w:t>
      </w:r>
      <w:r w:rsidR="003E790F" w:rsidRPr="00852D5C">
        <w:rPr>
          <w:rFonts w:eastAsia="Times New Roman" w:cs="Times New Roman"/>
          <w:szCs w:val="28"/>
        </w:rPr>
        <w:t>,</w:t>
      </w:r>
      <w:r w:rsidRPr="00852D5C">
        <w:rPr>
          <w:rFonts w:eastAsia="Times New Roman" w:cs="Times New Roman"/>
          <w:szCs w:val="28"/>
        </w:rPr>
        <w:t xml:space="preserve"> ngày 14/10/2021 của Tỉnh ủy về</w:t>
      </w:r>
      <w:r w:rsidRPr="00852D5C">
        <w:rPr>
          <w:rFonts w:cs="Times New Roman"/>
          <w:szCs w:val="28"/>
        </w:rPr>
        <w:t xml:space="preserve"> </w:t>
      </w:r>
      <w:r w:rsidRPr="00852D5C">
        <w:rPr>
          <w:rFonts w:cs="Times New Roman"/>
          <w:bCs/>
          <w:szCs w:val="28"/>
        </w:rPr>
        <w:t xml:space="preserve">phát triển bền vững nông nghiệp, nông thôn gắn với xây dựng </w:t>
      </w:r>
      <w:r w:rsidR="003E790F" w:rsidRPr="00852D5C">
        <w:rPr>
          <w:rFonts w:cs="Times New Roman"/>
          <w:bCs/>
          <w:szCs w:val="28"/>
        </w:rPr>
        <w:t>NTM</w:t>
      </w:r>
      <w:r w:rsidRPr="00852D5C">
        <w:rPr>
          <w:rFonts w:cs="Times New Roman"/>
          <w:bCs/>
          <w:szCs w:val="28"/>
        </w:rPr>
        <w:t xml:space="preserve"> trên địa bàn tỉnh giai đoạn 2021 - 2025, định hướng đến năm 2030</w:t>
      </w:r>
      <w:r w:rsidRPr="00852D5C">
        <w:rPr>
          <w:rFonts w:eastAsia="Times New Roman" w:cs="Times New Roman"/>
          <w:szCs w:val="28"/>
        </w:rPr>
        <w:t>.</w:t>
      </w:r>
    </w:p>
    <w:p w14:paraId="69ADB218" w14:textId="4DDFAD8F" w:rsidR="0025489C" w:rsidRPr="00852D5C" w:rsidRDefault="00417DBD" w:rsidP="00A30085">
      <w:pPr>
        <w:shd w:val="clear" w:color="auto" w:fill="FFFFFF"/>
        <w:spacing w:before="80" w:line="264" w:lineRule="auto"/>
        <w:jc w:val="both"/>
        <w:rPr>
          <w:rFonts w:eastAsia="Times New Roman" w:cs="Times New Roman"/>
          <w:szCs w:val="28"/>
        </w:rPr>
      </w:pPr>
      <w:r w:rsidRPr="00852D5C">
        <w:rPr>
          <w:rFonts w:eastAsia="Times New Roman" w:cs="Times New Roman"/>
          <w:b/>
          <w:bCs/>
          <w:szCs w:val="28"/>
        </w:rPr>
        <w:tab/>
      </w:r>
      <w:r w:rsidR="0025489C" w:rsidRPr="00852D5C">
        <w:rPr>
          <w:rFonts w:eastAsia="Times New Roman" w:cs="Times New Roman"/>
          <w:b/>
          <w:bCs/>
          <w:szCs w:val="28"/>
          <w:lang w:val="vi-VN"/>
        </w:rPr>
        <w:t>III. TỔ CHỨC THỰC HIỆN</w:t>
      </w:r>
    </w:p>
    <w:p w14:paraId="47962CBE" w14:textId="2CB5E233" w:rsidR="0025489C" w:rsidRPr="00852D5C" w:rsidRDefault="00417DBD"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r>
      <w:r w:rsidR="0025489C" w:rsidRPr="00852D5C">
        <w:rPr>
          <w:rFonts w:eastAsia="Times New Roman" w:cs="Times New Roman"/>
          <w:b/>
          <w:szCs w:val="28"/>
          <w:lang w:val="vi-VN"/>
        </w:rPr>
        <w:t>1.</w:t>
      </w:r>
      <w:r w:rsidR="0025489C" w:rsidRPr="00852D5C">
        <w:rPr>
          <w:rFonts w:eastAsia="Times New Roman" w:cs="Times New Roman"/>
          <w:szCs w:val="28"/>
          <w:lang w:val="vi-VN"/>
        </w:rPr>
        <w:t xml:space="preserve"> Các cấp ủy</w:t>
      </w:r>
      <w:r w:rsidR="00A0541C" w:rsidRPr="00852D5C">
        <w:rPr>
          <w:rFonts w:eastAsia="Times New Roman" w:cs="Times New Roman"/>
          <w:szCs w:val="28"/>
        </w:rPr>
        <w:t xml:space="preserve">, tổ chức đảng </w:t>
      </w:r>
      <w:r w:rsidR="003249E8" w:rsidRPr="00852D5C">
        <w:rPr>
          <w:rFonts w:eastAsia="Times New Roman" w:cs="Times New Roman"/>
          <w:szCs w:val="28"/>
        </w:rPr>
        <w:t xml:space="preserve">quán triệt, tuyên truyền, phổ biến </w:t>
      </w:r>
      <w:r w:rsidR="008366A9" w:rsidRPr="00852D5C">
        <w:rPr>
          <w:rFonts w:eastAsia="Times New Roman" w:cs="Times New Roman"/>
          <w:szCs w:val="28"/>
        </w:rPr>
        <w:t xml:space="preserve">nội dung </w:t>
      </w:r>
      <w:r w:rsidR="003249E8" w:rsidRPr="00852D5C">
        <w:rPr>
          <w:rFonts w:eastAsia="Times New Roman" w:cs="Times New Roman"/>
          <w:szCs w:val="28"/>
        </w:rPr>
        <w:t>Nghị quyết số 19-NQ/TW và Chương trình</w:t>
      </w:r>
      <w:r w:rsidR="000A2683" w:rsidRPr="00852D5C">
        <w:rPr>
          <w:rFonts w:eastAsia="Times New Roman" w:cs="Times New Roman"/>
          <w:szCs w:val="28"/>
        </w:rPr>
        <w:t xml:space="preserve"> </w:t>
      </w:r>
      <w:r w:rsidR="003249E8" w:rsidRPr="00852D5C">
        <w:rPr>
          <w:rFonts w:eastAsia="Times New Roman" w:cs="Times New Roman"/>
          <w:szCs w:val="28"/>
        </w:rPr>
        <w:t>này đến cán bộ, đảng viên, công chức, viên chức và Nhân dân; đồng thời,</w:t>
      </w:r>
      <w:r w:rsidR="0025489C" w:rsidRPr="00852D5C">
        <w:rPr>
          <w:rFonts w:eastAsia="Times New Roman" w:cs="Times New Roman"/>
          <w:szCs w:val="28"/>
          <w:lang w:val="vi-VN"/>
        </w:rPr>
        <w:t xml:space="preserve"> xây dựng </w:t>
      </w:r>
      <w:r w:rsidR="006E6FF4" w:rsidRPr="00852D5C">
        <w:rPr>
          <w:rFonts w:eastAsia="Times New Roman" w:cs="Times New Roman"/>
          <w:szCs w:val="28"/>
        </w:rPr>
        <w:t>chương trình</w:t>
      </w:r>
      <w:r w:rsidR="00A0541C" w:rsidRPr="00852D5C">
        <w:rPr>
          <w:rFonts w:eastAsia="Times New Roman" w:cs="Times New Roman"/>
          <w:szCs w:val="28"/>
        </w:rPr>
        <w:t xml:space="preserve">, </w:t>
      </w:r>
      <w:r w:rsidR="00A0541C" w:rsidRPr="00852D5C">
        <w:rPr>
          <w:rFonts w:eastAsia="Times New Roman" w:cs="Times New Roman"/>
          <w:szCs w:val="28"/>
          <w:lang w:val="vi-VN"/>
        </w:rPr>
        <w:t>kế hoạch</w:t>
      </w:r>
      <w:r w:rsidR="006E6FF4" w:rsidRPr="00852D5C">
        <w:rPr>
          <w:rFonts w:eastAsia="Times New Roman" w:cs="Times New Roman"/>
          <w:szCs w:val="28"/>
        </w:rPr>
        <w:t xml:space="preserve"> cụ thể</w:t>
      </w:r>
      <w:r w:rsidR="00A0541C" w:rsidRPr="00852D5C">
        <w:rPr>
          <w:rFonts w:eastAsia="Times New Roman" w:cs="Times New Roman"/>
          <w:szCs w:val="28"/>
        </w:rPr>
        <w:t xml:space="preserve"> hóa và</w:t>
      </w:r>
      <w:r w:rsidR="006E6FF4" w:rsidRPr="00852D5C">
        <w:rPr>
          <w:rFonts w:eastAsia="Times New Roman" w:cs="Times New Roman"/>
          <w:szCs w:val="28"/>
        </w:rPr>
        <w:t xml:space="preserve"> triển khai</w:t>
      </w:r>
      <w:r w:rsidR="0025489C" w:rsidRPr="00852D5C">
        <w:rPr>
          <w:rFonts w:eastAsia="Times New Roman" w:cs="Times New Roman"/>
          <w:szCs w:val="28"/>
          <w:lang w:val="vi-VN"/>
        </w:rPr>
        <w:t xml:space="preserve"> thực hi</w:t>
      </w:r>
      <w:r w:rsidR="004B563D" w:rsidRPr="00852D5C">
        <w:rPr>
          <w:rFonts w:eastAsia="Times New Roman" w:cs="Times New Roman"/>
          <w:szCs w:val="28"/>
          <w:lang w:val="vi-VN"/>
        </w:rPr>
        <w:t xml:space="preserve">ện </w:t>
      </w:r>
      <w:r w:rsidR="0025489C" w:rsidRPr="00852D5C">
        <w:rPr>
          <w:rFonts w:eastAsia="Times New Roman" w:cs="Times New Roman"/>
          <w:szCs w:val="28"/>
          <w:lang w:val="vi-VN"/>
        </w:rPr>
        <w:t xml:space="preserve">phù hợp với tình hình thực tiễn của </w:t>
      </w:r>
      <w:r w:rsidR="00A0541C" w:rsidRPr="00852D5C">
        <w:rPr>
          <w:rFonts w:eastAsia="Times New Roman" w:cs="Times New Roman"/>
          <w:szCs w:val="28"/>
        </w:rPr>
        <w:t xml:space="preserve">cơ quan, </w:t>
      </w:r>
      <w:r w:rsidR="00301AEF" w:rsidRPr="00852D5C">
        <w:rPr>
          <w:rFonts w:eastAsia="Times New Roman" w:cs="Times New Roman"/>
          <w:szCs w:val="28"/>
          <w:lang w:val="vi-VN"/>
        </w:rPr>
        <w:t>đơn vị</w:t>
      </w:r>
      <w:r w:rsidR="00301AEF" w:rsidRPr="00852D5C">
        <w:rPr>
          <w:rFonts w:eastAsia="Times New Roman" w:cs="Times New Roman"/>
          <w:szCs w:val="28"/>
        </w:rPr>
        <w:t>,</w:t>
      </w:r>
      <w:r w:rsidR="00301AEF" w:rsidRPr="00852D5C" w:rsidDel="00301AEF">
        <w:rPr>
          <w:rFonts w:eastAsia="Times New Roman" w:cs="Times New Roman"/>
          <w:szCs w:val="28"/>
          <w:lang w:val="vi-VN"/>
        </w:rPr>
        <w:t xml:space="preserve"> </w:t>
      </w:r>
      <w:r w:rsidR="0025489C" w:rsidRPr="00852D5C">
        <w:rPr>
          <w:rFonts w:eastAsia="Times New Roman" w:cs="Times New Roman"/>
          <w:szCs w:val="28"/>
          <w:lang w:val="vi-VN"/>
        </w:rPr>
        <w:t>địa phương.</w:t>
      </w:r>
    </w:p>
    <w:p w14:paraId="43DCA6D5" w14:textId="76C1CE7A" w:rsidR="00197B3F" w:rsidRPr="00852D5C" w:rsidRDefault="00417DBD" w:rsidP="002C7F18">
      <w:pPr>
        <w:shd w:val="clear" w:color="auto" w:fill="FFFFFF"/>
        <w:spacing w:before="80" w:line="264" w:lineRule="auto"/>
        <w:jc w:val="both"/>
        <w:rPr>
          <w:rFonts w:eastAsia="Times New Roman" w:cs="Times New Roman"/>
          <w:szCs w:val="28"/>
          <w:lang w:val="vi-VN"/>
        </w:rPr>
      </w:pPr>
      <w:r w:rsidRPr="00852D5C">
        <w:rPr>
          <w:rFonts w:eastAsia="Times New Roman" w:cs="Times New Roman"/>
          <w:szCs w:val="28"/>
        </w:rPr>
        <w:tab/>
      </w:r>
      <w:r w:rsidR="0025489C" w:rsidRPr="00852D5C">
        <w:rPr>
          <w:rFonts w:eastAsia="Times New Roman" w:cs="Times New Roman"/>
          <w:b/>
          <w:szCs w:val="28"/>
          <w:lang w:val="vi-VN"/>
        </w:rPr>
        <w:t>2.</w:t>
      </w:r>
      <w:r w:rsidR="00197B3F" w:rsidRPr="00852D5C">
        <w:rPr>
          <w:rFonts w:eastAsia="Times New Roman" w:cs="Times New Roman"/>
          <w:b/>
          <w:szCs w:val="28"/>
        </w:rPr>
        <w:t xml:space="preserve"> </w:t>
      </w:r>
      <w:r w:rsidR="00197B3F" w:rsidRPr="00852D5C">
        <w:rPr>
          <w:rFonts w:cs="Times New Roman"/>
          <w:szCs w:val="28"/>
        </w:rPr>
        <w:t>Đảng đoàn HĐND tỉnh lãnh đạo HĐND tỉnh rà soát, điều chỉnh, bổ sung, ban hành các cơ chế, chính sách về nông nghiệp, nông dân, nông thôn để triển khai thực hiện đảm bảo phù hợp với các quy định pháp luật hiện hành; đồng thời, tổ chức giám sát việc triển khai thực hiện các quy định của pháp luật trên lĩnh vực nông nghiệp, nông dân, nông thôn.</w:t>
      </w:r>
    </w:p>
    <w:p w14:paraId="673F4FAF" w14:textId="3AB77039" w:rsidR="0025489C" w:rsidRPr="00852D5C" w:rsidRDefault="00197B3F" w:rsidP="00A30085">
      <w:pPr>
        <w:shd w:val="clear" w:color="auto" w:fill="FFFFFF"/>
        <w:spacing w:before="80" w:line="264" w:lineRule="auto"/>
        <w:ind w:firstLine="720"/>
        <w:jc w:val="both"/>
        <w:rPr>
          <w:rFonts w:eastAsia="Times New Roman" w:cs="Times New Roman"/>
          <w:szCs w:val="28"/>
        </w:rPr>
      </w:pPr>
      <w:r w:rsidRPr="00852D5C">
        <w:rPr>
          <w:rFonts w:eastAsia="Times New Roman" w:cs="Times New Roman"/>
          <w:b/>
          <w:bCs/>
          <w:szCs w:val="28"/>
        </w:rPr>
        <w:t>3.</w:t>
      </w:r>
      <w:r w:rsidRPr="00852D5C">
        <w:rPr>
          <w:rFonts w:eastAsia="Times New Roman" w:cs="Times New Roman"/>
          <w:szCs w:val="28"/>
        </w:rPr>
        <w:t xml:space="preserve"> </w:t>
      </w:r>
      <w:r w:rsidR="0025489C" w:rsidRPr="00852D5C">
        <w:rPr>
          <w:rFonts w:eastAsia="Times New Roman" w:cs="Times New Roman"/>
          <w:szCs w:val="28"/>
          <w:lang w:val="vi-VN"/>
        </w:rPr>
        <w:t xml:space="preserve">Ban </w:t>
      </w:r>
      <w:r w:rsidR="000A2683" w:rsidRPr="00852D5C">
        <w:rPr>
          <w:rFonts w:eastAsia="Times New Roman" w:cs="Times New Roman"/>
          <w:szCs w:val="28"/>
        </w:rPr>
        <w:t>c</w:t>
      </w:r>
      <w:r w:rsidR="0025489C" w:rsidRPr="00852D5C">
        <w:rPr>
          <w:rFonts w:eastAsia="Times New Roman" w:cs="Times New Roman"/>
          <w:szCs w:val="28"/>
          <w:lang w:val="vi-VN"/>
        </w:rPr>
        <w:t xml:space="preserve">án sự </w:t>
      </w:r>
      <w:r w:rsidR="000F08E1" w:rsidRPr="00852D5C">
        <w:rPr>
          <w:rFonts w:eastAsia="Times New Roman" w:cs="Times New Roman"/>
          <w:szCs w:val="28"/>
        </w:rPr>
        <w:t>đ</w:t>
      </w:r>
      <w:r w:rsidR="0025489C" w:rsidRPr="00852D5C">
        <w:rPr>
          <w:rFonts w:eastAsia="Times New Roman" w:cs="Times New Roman"/>
          <w:szCs w:val="28"/>
          <w:lang w:val="vi-VN"/>
        </w:rPr>
        <w:t xml:space="preserve">ảng </w:t>
      </w:r>
      <w:r w:rsidR="000A2683" w:rsidRPr="00852D5C">
        <w:rPr>
          <w:rFonts w:eastAsia="Times New Roman" w:cs="Times New Roman"/>
          <w:szCs w:val="28"/>
        </w:rPr>
        <w:t>UBND</w:t>
      </w:r>
      <w:r w:rsidR="0025489C" w:rsidRPr="00852D5C">
        <w:rPr>
          <w:rFonts w:eastAsia="Times New Roman" w:cs="Times New Roman"/>
          <w:szCs w:val="28"/>
          <w:lang w:val="vi-VN"/>
        </w:rPr>
        <w:t xml:space="preserve"> </w:t>
      </w:r>
      <w:r w:rsidR="00417DBD" w:rsidRPr="00852D5C">
        <w:rPr>
          <w:rFonts w:eastAsia="Times New Roman" w:cs="Times New Roman"/>
          <w:szCs w:val="28"/>
        </w:rPr>
        <w:t>tỉnh</w:t>
      </w:r>
      <w:r w:rsidR="000A2683" w:rsidRPr="00852D5C">
        <w:rPr>
          <w:rFonts w:eastAsia="Times New Roman" w:cs="Times New Roman"/>
          <w:szCs w:val="28"/>
        </w:rPr>
        <w:t xml:space="preserve"> </w:t>
      </w:r>
      <w:r w:rsidR="00B7780D" w:rsidRPr="00852D5C">
        <w:rPr>
          <w:rFonts w:cs="Times New Roman"/>
          <w:szCs w:val="28"/>
        </w:rPr>
        <w:t>lãnh đạo UBND tỉnh xây dựng Kế hoạch</w:t>
      </w:r>
      <w:r w:rsidR="00531DF7" w:rsidRPr="00852D5C">
        <w:rPr>
          <w:rFonts w:cs="Times New Roman"/>
          <w:szCs w:val="28"/>
        </w:rPr>
        <w:t xml:space="preserve"> thực hiện</w:t>
      </w:r>
      <w:r w:rsidR="00B7780D" w:rsidRPr="00852D5C">
        <w:rPr>
          <w:rFonts w:cs="Times New Roman"/>
          <w:szCs w:val="28"/>
        </w:rPr>
        <w:t xml:space="preserve"> Nghị quyết số 19-NQ/TW và Chương trình hành động này</w:t>
      </w:r>
      <w:r w:rsidR="00531DF7" w:rsidRPr="00852D5C">
        <w:rPr>
          <w:rFonts w:cs="Times New Roman"/>
          <w:szCs w:val="28"/>
        </w:rPr>
        <w:t>,</w:t>
      </w:r>
      <w:r w:rsidR="00B7780D" w:rsidRPr="00852D5C">
        <w:rPr>
          <w:rFonts w:cs="Times New Roman"/>
          <w:szCs w:val="28"/>
        </w:rPr>
        <w:t xml:space="preserve"> </w:t>
      </w:r>
      <w:r w:rsidR="0025489C" w:rsidRPr="00852D5C">
        <w:rPr>
          <w:rFonts w:eastAsia="Times New Roman" w:cs="Times New Roman"/>
          <w:szCs w:val="28"/>
          <w:lang w:val="vi-VN"/>
        </w:rPr>
        <w:t xml:space="preserve">chỉ đạo các ngành, </w:t>
      </w:r>
      <w:r w:rsidR="004B563D" w:rsidRPr="00852D5C">
        <w:rPr>
          <w:rFonts w:eastAsia="Times New Roman" w:cs="Times New Roman"/>
          <w:szCs w:val="28"/>
        </w:rPr>
        <w:t>địa phương</w:t>
      </w:r>
      <w:r w:rsidR="0025489C" w:rsidRPr="00852D5C">
        <w:rPr>
          <w:rFonts w:eastAsia="Times New Roman" w:cs="Times New Roman"/>
          <w:szCs w:val="28"/>
          <w:lang w:val="vi-VN"/>
        </w:rPr>
        <w:t xml:space="preserve"> </w:t>
      </w:r>
      <w:r w:rsidR="000A2683" w:rsidRPr="00852D5C">
        <w:rPr>
          <w:rFonts w:eastAsia="Times New Roman" w:cs="Times New Roman"/>
          <w:szCs w:val="28"/>
        </w:rPr>
        <w:t>triển khai thực hiện gắn với kế hoạch phát KT-XH hằng năm của tỉnh</w:t>
      </w:r>
      <w:r w:rsidR="004A1F6C" w:rsidRPr="00852D5C">
        <w:rPr>
          <w:rFonts w:eastAsia="Times New Roman" w:cs="Times New Roman"/>
          <w:szCs w:val="28"/>
        </w:rPr>
        <w:t>.</w:t>
      </w:r>
      <w:r w:rsidR="000A2683" w:rsidRPr="00852D5C">
        <w:rPr>
          <w:rFonts w:eastAsia="Times New Roman" w:cs="Times New Roman"/>
          <w:szCs w:val="28"/>
        </w:rPr>
        <w:t xml:space="preserve"> </w:t>
      </w:r>
      <w:r w:rsidR="00A0541C" w:rsidRPr="00852D5C">
        <w:rPr>
          <w:rFonts w:eastAsia="Times New Roman" w:cs="Times New Roman"/>
          <w:szCs w:val="28"/>
        </w:rPr>
        <w:t xml:space="preserve">Chủ trì, phối hợp với các cơ quan tham mưu, giúp việc Tỉnh ủy </w:t>
      </w:r>
      <w:proofErr w:type="gramStart"/>
      <w:r w:rsidR="00A0541C" w:rsidRPr="00852D5C">
        <w:rPr>
          <w:rFonts w:eastAsia="Times New Roman" w:cs="Times New Roman"/>
          <w:szCs w:val="28"/>
        </w:rPr>
        <w:t>theo</w:t>
      </w:r>
      <w:proofErr w:type="gramEnd"/>
      <w:r w:rsidR="00A0541C" w:rsidRPr="00852D5C">
        <w:rPr>
          <w:rFonts w:eastAsia="Times New Roman" w:cs="Times New Roman"/>
          <w:szCs w:val="28"/>
        </w:rPr>
        <w:t xml:space="preserve"> dõi, kiểm tra, đôn đốc việc tổ chức thực hiện</w:t>
      </w:r>
      <w:r w:rsidR="00474AD4" w:rsidRPr="00852D5C">
        <w:rPr>
          <w:rFonts w:eastAsia="Times New Roman" w:cs="Times New Roman"/>
          <w:szCs w:val="28"/>
        </w:rPr>
        <w:t>;</w:t>
      </w:r>
      <w:r w:rsidR="00A0541C" w:rsidRPr="00852D5C">
        <w:rPr>
          <w:rFonts w:eastAsia="Times New Roman" w:cs="Times New Roman"/>
          <w:szCs w:val="28"/>
        </w:rPr>
        <w:t xml:space="preserve"> định kỳ, tham mưu Ban Thường vụ Tỉnh ủy tổ chức sơ kết, tổng kết việc triển khai thực hiện.</w:t>
      </w:r>
      <w:r w:rsidR="00A0541C" w:rsidRPr="00852D5C">
        <w:rPr>
          <w:rFonts w:eastAsia="Times New Roman" w:cs="Times New Roman"/>
          <w:b/>
          <w:szCs w:val="28"/>
        </w:rPr>
        <w:t xml:space="preserve"> </w:t>
      </w:r>
      <w:r w:rsidR="00A0541C" w:rsidRPr="00852D5C">
        <w:rPr>
          <w:rFonts w:eastAsia="Times New Roman" w:cs="Times New Roman"/>
          <w:szCs w:val="28"/>
        </w:rPr>
        <w:t xml:space="preserve"> </w:t>
      </w:r>
    </w:p>
    <w:p w14:paraId="02E0E48A" w14:textId="7E43B2C1" w:rsidR="0025489C" w:rsidRPr="00852D5C" w:rsidRDefault="00417DBD" w:rsidP="00A30085">
      <w:pPr>
        <w:shd w:val="clear" w:color="auto" w:fill="FFFFFF"/>
        <w:spacing w:before="80" w:line="264" w:lineRule="auto"/>
        <w:jc w:val="both"/>
        <w:rPr>
          <w:rFonts w:eastAsia="Times New Roman" w:cs="Times New Roman"/>
          <w:szCs w:val="28"/>
          <w:lang w:val="vi-VN"/>
        </w:rPr>
      </w:pPr>
      <w:r w:rsidRPr="00852D5C">
        <w:rPr>
          <w:rFonts w:eastAsia="Times New Roman" w:cs="Times New Roman"/>
          <w:szCs w:val="28"/>
        </w:rPr>
        <w:tab/>
      </w:r>
      <w:r w:rsidR="00DE5D4C" w:rsidRPr="00852D5C">
        <w:rPr>
          <w:rFonts w:eastAsia="Times New Roman" w:cs="Times New Roman"/>
          <w:b/>
          <w:szCs w:val="28"/>
        </w:rPr>
        <w:t>4</w:t>
      </w:r>
      <w:r w:rsidR="0025489C" w:rsidRPr="00852D5C">
        <w:rPr>
          <w:rFonts w:eastAsia="Times New Roman" w:cs="Times New Roman"/>
          <w:b/>
          <w:szCs w:val="28"/>
          <w:lang w:val="vi-VN"/>
        </w:rPr>
        <w:t>.</w:t>
      </w:r>
      <w:r w:rsidR="0025489C" w:rsidRPr="00852D5C">
        <w:rPr>
          <w:rFonts w:eastAsia="Times New Roman" w:cs="Times New Roman"/>
          <w:szCs w:val="28"/>
          <w:lang w:val="vi-VN"/>
        </w:rPr>
        <w:t xml:space="preserve"> Ban Tuyên giáo T</w:t>
      </w:r>
      <w:r w:rsidRPr="00852D5C">
        <w:rPr>
          <w:rFonts w:eastAsia="Times New Roman" w:cs="Times New Roman"/>
          <w:szCs w:val="28"/>
        </w:rPr>
        <w:t>ỉnh</w:t>
      </w:r>
      <w:r w:rsidR="0025489C" w:rsidRPr="00852D5C">
        <w:rPr>
          <w:rFonts w:eastAsia="Times New Roman" w:cs="Times New Roman"/>
          <w:szCs w:val="28"/>
          <w:lang w:val="vi-VN"/>
        </w:rPr>
        <w:t xml:space="preserve"> ủy chỉ đạo các cơ quan </w:t>
      </w:r>
      <w:r w:rsidR="009B0793" w:rsidRPr="00852D5C">
        <w:rPr>
          <w:rFonts w:eastAsia="Times New Roman" w:cs="Times New Roman"/>
          <w:szCs w:val="28"/>
        </w:rPr>
        <w:t xml:space="preserve">thông tấn </w:t>
      </w:r>
      <w:r w:rsidR="0025489C" w:rsidRPr="00852D5C">
        <w:rPr>
          <w:rFonts w:eastAsia="Times New Roman" w:cs="Times New Roman"/>
          <w:szCs w:val="28"/>
          <w:lang w:val="vi-VN"/>
        </w:rPr>
        <w:t xml:space="preserve">báo chí </w:t>
      </w:r>
      <w:r w:rsidR="00332A4B" w:rsidRPr="00852D5C">
        <w:rPr>
          <w:rFonts w:eastAsia="Times New Roman" w:cs="Times New Roman"/>
          <w:szCs w:val="28"/>
        </w:rPr>
        <w:t xml:space="preserve">tăng cường công tác </w:t>
      </w:r>
      <w:r w:rsidR="008366A9" w:rsidRPr="00852D5C">
        <w:rPr>
          <w:rFonts w:eastAsia="Times New Roman" w:cs="Times New Roman"/>
          <w:szCs w:val="28"/>
        </w:rPr>
        <w:t xml:space="preserve">thông tin </w:t>
      </w:r>
      <w:r w:rsidR="00332A4B" w:rsidRPr="00852D5C">
        <w:rPr>
          <w:rFonts w:eastAsia="Times New Roman" w:cs="Times New Roman"/>
          <w:szCs w:val="28"/>
        </w:rPr>
        <w:t>tuyên truyền</w:t>
      </w:r>
      <w:r w:rsidR="00C54E43" w:rsidRPr="00852D5C">
        <w:rPr>
          <w:rFonts w:eastAsia="Times New Roman" w:cs="Times New Roman"/>
          <w:szCs w:val="28"/>
        </w:rPr>
        <w:t xml:space="preserve">, góp phần nâng cao nhận thức của cán bộ, đảng viên và Nhân dân về </w:t>
      </w:r>
      <w:r w:rsidR="009B0793" w:rsidRPr="00852D5C">
        <w:rPr>
          <w:rFonts w:eastAsia="Times New Roman" w:cs="Times New Roman"/>
          <w:szCs w:val="28"/>
        </w:rPr>
        <w:t>nội dung</w:t>
      </w:r>
      <w:r w:rsidR="00C54E43" w:rsidRPr="00852D5C">
        <w:rPr>
          <w:rFonts w:eastAsia="Times New Roman" w:cs="Times New Roman"/>
          <w:szCs w:val="28"/>
        </w:rPr>
        <w:t xml:space="preserve"> </w:t>
      </w:r>
      <w:r w:rsidR="0025489C" w:rsidRPr="00852D5C">
        <w:rPr>
          <w:rFonts w:eastAsia="Times New Roman" w:cs="Times New Roman"/>
          <w:szCs w:val="28"/>
          <w:lang w:val="vi-VN"/>
        </w:rPr>
        <w:t xml:space="preserve">Nghị quyết </w:t>
      </w:r>
      <w:r w:rsidR="009B0793" w:rsidRPr="00852D5C">
        <w:rPr>
          <w:rFonts w:eastAsia="Times New Roman" w:cs="Times New Roman"/>
          <w:szCs w:val="28"/>
        </w:rPr>
        <w:t>số 19-NQ/TW</w:t>
      </w:r>
      <w:r w:rsidR="0025489C" w:rsidRPr="00852D5C">
        <w:rPr>
          <w:rFonts w:eastAsia="Times New Roman" w:cs="Times New Roman"/>
          <w:szCs w:val="28"/>
          <w:lang w:val="vi-VN"/>
        </w:rPr>
        <w:t xml:space="preserve"> và Chương trình</w:t>
      </w:r>
      <w:r w:rsidR="008366A9" w:rsidRPr="00852D5C">
        <w:rPr>
          <w:rFonts w:eastAsia="Times New Roman" w:cs="Times New Roman"/>
          <w:szCs w:val="28"/>
        </w:rPr>
        <w:t xml:space="preserve"> hành động</w:t>
      </w:r>
      <w:r w:rsidR="0025489C" w:rsidRPr="00852D5C">
        <w:rPr>
          <w:rFonts w:eastAsia="Times New Roman" w:cs="Times New Roman"/>
          <w:szCs w:val="28"/>
          <w:lang w:val="vi-VN"/>
        </w:rPr>
        <w:t xml:space="preserve"> của T</w:t>
      </w:r>
      <w:r w:rsidRPr="00852D5C">
        <w:rPr>
          <w:rFonts w:eastAsia="Times New Roman" w:cs="Times New Roman"/>
          <w:szCs w:val="28"/>
        </w:rPr>
        <w:t>ỉnh</w:t>
      </w:r>
      <w:r w:rsidR="0025489C" w:rsidRPr="00852D5C">
        <w:rPr>
          <w:rFonts w:eastAsia="Times New Roman" w:cs="Times New Roman"/>
          <w:szCs w:val="28"/>
          <w:lang w:val="vi-VN"/>
        </w:rPr>
        <w:t xml:space="preserve"> ủy; tạo sự thống nhất</w:t>
      </w:r>
      <w:r w:rsidR="0006040A" w:rsidRPr="00852D5C">
        <w:rPr>
          <w:rFonts w:eastAsia="Times New Roman" w:cs="Times New Roman"/>
          <w:szCs w:val="28"/>
        </w:rPr>
        <w:t xml:space="preserve"> về</w:t>
      </w:r>
      <w:r w:rsidR="0025489C" w:rsidRPr="00852D5C">
        <w:rPr>
          <w:rFonts w:eastAsia="Times New Roman" w:cs="Times New Roman"/>
          <w:szCs w:val="28"/>
          <w:lang w:val="vi-VN"/>
        </w:rPr>
        <w:t xml:space="preserve"> nhận thức </w:t>
      </w:r>
      <w:r w:rsidR="0006040A" w:rsidRPr="00852D5C">
        <w:rPr>
          <w:rFonts w:eastAsia="Times New Roman" w:cs="Times New Roman"/>
          <w:szCs w:val="28"/>
        </w:rPr>
        <w:t xml:space="preserve">và hành động của </w:t>
      </w:r>
      <w:r w:rsidR="0025489C" w:rsidRPr="00852D5C">
        <w:rPr>
          <w:rFonts w:eastAsia="Times New Roman" w:cs="Times New Roman"/>
          <w:szCs w:val="28"/>
          <w:lang w:val="vi-VN"/>
        </w:rPr>
        <w:t xml:space="preserve">cán bộ, đảng viên và </w:t>
      </w:r>
      <w:r w:rsidR="00D64A7F" w:rsidRPr="00852D5C">
        <w:rPr>
          <w:rFonts w:eastAsia="Times New Roman" w:cs="Times New Roman"/>
          <w:szCs w:val="28"/>
        </w:rPr>
        <w:t>N</w:t>
      </w:r>
      <w:r w:rsidR="00D64A7F" w:rsidRPr="00852D5C">
        <w:rPr>
          <w:rFonts w:eastAsia="Times New Roman" w:cs="Times New Roman"/>
          <w:szCs w:val="28"/>
          <w:lang w:val="vi-VN"/>
        </w:rPr>
        <w:t xml:space="preserve">hân </w:t>
      </w:r>
      <w:r w:rsidR="0025489C" w:rsidRPr="00852D5C">
        <w:rPr>
          <w:rFonts w:eastAsia="Times New Roman" w:cs="Times New Roman"/>
          <w:szCs w:val="28"/>
          <w:lang w:val="vi-VN"/>
        </w:rPr>
        <w:t xml:space="preserve">dân </w:t>
      </w:r>
      <w:r w:rsidR="00320D62" w:rsidRPr="00852D5C">
        <w:rPr>
          <w:rFonts w:eastAsia="Times New Roman" w:cs="Times New Roman"/>
          <w:szCs w:val="28"/>
        </w:rPr>
        <w:t xml:space="preserve">để </w:t>
      </w:r>
      <w:r w:rsidR="0025489C" w:rsidRPr="00852D5C">
        <w:rPr>
          <w:rFonts w:eastAsia="Times New Roman" w:cs="Times New Roman"/>
          <w:szCs w:val="28"/>
          <w:lang w:val="vi-VN"/>
        </w:rPr>
        <w:t xml:space="preserve">tích cực tham gia thực hiện có hiệu quả nhiệm vụ công nghiệp hóa, hiện đại hóa nông nghiệp, nông thôn, góp phần thực hiện thắng lợi mục tiêu phát triển </w:t>
      </w:r>
      <w:r w:rsidRPr="00852D5C">
        <w:rPr>
          <w:rFonts w:eastAsia="Times New Roman" w:cs="Times New Roman"/>
          <w:szCs w:val="28"/>
        </w:rPr>
        <w:t xml:space="preserve">của </w:t>
      </w:r>
      <w:r w:rsidR="008113B0" w:rsidRPr="00852D5C">
        <w:rPr>
          <w:rFonts w:eastAsia="Times New Roman" w:cs="Times New Roman"/>
          <w:szCs w:val="28"/>
        </w:rPr>
        <w:t>tỉnh</w:t>
      </w:r>
      <w:r w:rsidR="0025489C" w:rsidRPr="00852D5C">
        <w:rPr>
          <w:rFonts w:eastAsia="Times New Roman" w:cs="Times New Roman"/>
          <w:szCs w:val="28"/>
          <w:lang w:val="vi-VN"/>
        </w:rPr>
        <w:t>.</w:t>
      </w:r>
    </w:p>
    <w:p w14:paraId="08AC2E32" w14:textId="7F181B9F" w:rsidR="007907F2" w:rsidRPr="00852D5C" w:rsidRDefault="007907F2" w:rsidP="00A30085">
      <w:pPr>
        <w:shd w:val="clear" w:color="auto" w:fill="FFFFFF"/>
        <w:spacing w:before="80" w:line="264" w:lineRule="auto"/>
        <w:jc w:val="both"/>
        <w:rPr>
          <w:rFonts w:eastAsia="Times New Roman" w:cs="Times New Roman"/>
          <w:szCs w:val="28"/>
        </w:rPr>
      </w:pPr>
      <w:r w:rsidRPr="00852D5C">
        <w:rPr>
          <w:rFonts w:eastAsia="Times New Roman" w:cs="Times New Roman"/>
          <w:szCs w:val="28"/>
        </w:rPr>
        <w:tab/>
      </w:r>
      <w:r w:rsidR="003638F8" w:rsidRPr="00852D5C">
        <w:rPr>
          <w:rFonts w:eastAsia="Times New Roman" w:cs="Times New Roman"/>
          <w:b/>
          <w:szCs w:val="28"/>
        </w:rPr>
        <w:t>5</w:t>
      </w:r>
      <w:r w:rsidRPr="00852D5C">
        <w:rPr>
          <w:rFonts w:eastAsia="Times New Roman" w:cs="Times New Roman"/>
          <w:b/>
          <w:szCs w:val="28"/>
        </w:rPr>
        <w:t>.</w:t>
      </w:r>
      <w:r w:rsidRPr="00852D5C">
        <w:rPr>
          <w:rFonts w:eastAsia="Times New Roman" w:cs="Times New Roman"/>
          <w:szCs w:val="28"/>
        </w:rPr>
        <w:t xml:space="preserve"> Ủy ban MTTQ Việt Nam và đoàn thể CT-XH các cấp </w:t>
      </w:r>
      <w:r w:rsidR="00B947D0" w:rsidRPr="00852D5C">
        <w:rPr>
          <w:rFonts w:eastAsia="Times New Roman" w:cs="Times New Roman"/>
          <w:szCs w:val="28"/>
        </w:rPr>
        <w:t xml:space="preserve">thực hiện tốt công tác tuyên truyền, quán triệt, vận động hội viên, đoàn viên và Nhân dân tích cực </w:t>
      </w:r>
      <w:r w:rsidRPr="00852D5C">
        <w:rPr>
          <w:rFonts w:eastAsia="Times New Roman" w:cs="Times New Roman"/>
          <w:szCs w:val="28"/>
        </w:rPr>
        <w:t>thực hiện tốt</w:t>
      </w:r>
      <w:r w:rsidR="00B947D0" w:rsidRPr="00852D5C">
        <w:rPr>
          <w:rFonts w:eastAsia="Times New Roman" w:cs="Times New Roman"/>
          <w:szCs w:val="28"/>
        </w:rPr>
        <w:t xml:space="preserve"> các nội dung mà Nghị quyết số 19-NQ/TW và Chương trình này đề ra; đồng thời, thực hiện tốt</w:t>
      </w:r>
      <w:r w:rsidRPr="00852D5C">
        <w:rPr>
          <w:rFonts w:eastAsia="Times New Roman" w:cs="Times New Roman"/>
          <w:szCs w:val="28"/>
        </w:rPr>
        <w:t xml:space="preserve"> vai trò</w:t>
      </w:r>
      <w:r w:rsidR="00B947D0" w:rsidRPr="00852D5C">
        <w:rPr>
          <w:rFonts w:eastAsia="Times New Roman" w:cs="Times New Roman"/>
          <w:szCs w:val="28"/>
        </w:rPr>
        <w:t xml:space="preserve"> giám sát, phản biện</w:t>
      </w:r>
      <w:r w:rsidRPr="00852D5C">
        <w:rPr>
          <w:rFonts w:eastAsia="Times New Roman" w:cs="Times New Roman"/>
          <w:szCs w:val="28"/>
        </w:rPr>
        <w:t xml:space="preserve"> </w:t>
      </w:r>
      <w:r w:rsidR="00B947D0" w:rsidRPr="00852D5C">
        <w:rPr>
          <w:rFonts w:eastAsia="Times New Roman" w:cs="Times New Roman"/>
          <w:szCs w:val="28"/>
        </w:rPr>
        <w:t xml:space="preserve">xã hội trong quá trình thực hiện các chủ trương của Đảng, chính sách, pháp luật của Nhà nước về nông nghiêp, nông dân, nông thôn. </w:t>
      </w:r>
    </w:p>
    <w:p w14:paraId="52991AA5" w14:textId="6D87F075" w:rsidR="004E4D9E" w:rsidRPr="00852D5C" w:rsidRDefault="004E4D9E" w:rsidP="002C7F18">
      <w:pPr>
        <w:shd w:val="clear" w:color="auto" w:fill="FFFFFF"/>
        <w:spacing w:before="80" w:line="264" w:lineRule="auto"/>
        <w:ind w:firstLine="720"/>
        <w:jc w:val="both"/>
        <w:rPr>
          <w:rFonts w:cs="Times New Roman"/>
          <w:noProof/>
          <w:szCs w:val="28"/>
        </w:rPr>
      </w:pPr>
      <w:r w:rsidRPr="00852D5C">
        <w:rPr>
          <w:rFonts w:cs="Times New Roman"/>
          <w:noProof/>
          <w:szCs w:val="28"/>
        </w:rPr>
        <w:lastRenderedPageBreak/>
        <w:t>Trong quá trình thực hiện, căn cứ vào quy định của Trung ương và tình hình thực tiễn của địa phương, Tỉnh ủy sẽ điều chỉnh, bổ sung phù hợp.</w:t>
      </w:r>
    </w:p>
    <w:p w14:paraId="1320AD05" w14:textId="77777777" w:rsidR="002C7F18" w:rsidRPr="00852D5C" w:rsidRDefault="002C7F18" w:rsidP="002C7F18">
      <w:pPr>
        <w:shd w:val="clear" w:color="auto" w:fill="FFFFFF"/>
        <w:spacing w:before="80" w:line="264" w:lineRule="auto"/>
        <w:ind w:firstLine="720"/>
        <w:jc w:val="both"/>
        <w:rPr>
          <w:rFonts w:cs="Times New Roman"/>
          <w:noProof/>
          <w:szCs w:val="28"/>
        </w:rPr>
      </w:pPr>
    </w:p>
    <w:tbl>
      <w:tblPr>
        <w:tblW w:w="9630" w:type="dxa"/>
        <w:shd w:val="clear" w:color="auto" w:fill="FFFFFF"/>
        <w:tblCellMar>
          <w:left w:w="0" w:type="dxa"/>
          <w:right w:w="0" w:type="dxa"/>
        </w:tblCellMar>
        <w:tblLook w:val="04A0" w:firstRow="1" w:lastRow="0" w:firstColumn="1" w:lastColumn="0" w:noHBand="0" w:noVBand="1"/>
      </w:tblPr>
      <w:tblGrid>
        <w:gridCol w:w="5580"/>
        <w:gridCol w:w="4050"/>
      </w:tblGrid>
      <w:tr w:rsidR="00FB388E" w:rsidRPr="00852D5C" w14:paraId="00575C02" w14:textId="77777777" w:rsidTr="00A30085">
        <w:tc>
          <w:tcPr>
            <w:tcW w:w="5580" w:type="dxa"/>
            <w:tcBorders>
              <w:top w:val="nil"/>
              <w:left w:val="nil"/>
              <w:bottom w:val="nil"/>
              <w:right w:val="nil"/>
            </w:tcBorders>
            <w:shd w:val="clear" w:color="auto" w:fill="auto"/>
            <w:tcMar>
              <w:top w:w="0" w:type="dxa"/>
              <w:left w:w="108" w:type="dxa"/>
              <w:bottom w:w="0" w:type="dxa"/>
              <w:right w:w="108" w:type="dxa"/>
            </w:tcMar>
            <w:hideMark/>
          </w:tcPr>
          <w:p w14:paraId="2EC7F42D" w14:textId="77777777" w:rsidR="0025489C" w:rsidRPr="00852D5C" w:rsidRDefault="00F162DE" w:rsidP="007546F7">
            <w:pPr>
              <w:rPr>
                <w:rFonts w:eastAsia="Times New Roman" w:cs="Times New Roman"/>
                <w:szCs w:val="28"/>
                <w:u w:val="single"/>
              </w:rPr>
            </w:pPr>
            <w:r w:rsidRPr="00852D5C">
              <w:rPr>
                <w:rFonts w:eastAsia="Times New Roman" w:cs="Times New Roman"/>
                <w:szCs w:val="28"/>
                <w:u w:val="single"/>
              </w:rPr>
              <w:t>Nơi nhận:</w:t>
            </w:r>
          </w:p>
          <w:p w14:paraId="47EF3FDC" w14:textId="77777777" w:rsidR="00F162DE" w:rsidRPr="00852D5C" w:rsidRDefault="00F162DE" w:rsidP="00DA259E">
            <w:pPr>
              <w:rPr>
                <w:rFonts w:eastAsia="Times New Roman" w:cs="Times New Roman"/>
                <w:sz w:val="24"/>
                <w:szCs w:val="24"/>
              </w:rPr>
            </w:pPr>
            <w:r w:rsidRPr="00852D5C">
              <w:rPr>
                <w:rFonts w:eastAsia="Times New Roman" w:cs="Times New Roman"/>
                <w:szCs w:val="28"/>
              </w:rPr>
              <w:t xml:space="preserve">- </w:t>
            </w:r>
            <w:r w:rsidR="00357D90" w:rsidRPr="00852D5C">
              <w:rPr>
                <w:rFonts w:eastAsia="Times New Roman" w:cs="Times New Roman"/>
                <w:sz w:val="24"/>
                <w:szCs w:val="24"/>
              </w:rPr>
              <w:t>Ban Bí thư Trung ương Đảng,</w:t>
            </w:r>
          </w:p>
          <w:p w14:paraId="4071A8C6" w14:textId="77777777" w:rsidR="00F7542B" w:rsidRPr="00852D5C" w:rsidRDefault="00F7542B" w:rsidP="00DA259E">
            <w:pPr>
              <w:rPr>
                <w:rFonts w:eastAsia="Times New Roman" w:cs="Times New Roman"/>
                <w:sz w:val="24"/>
                <w:szCs w:val="24"/>
              </w:rPr>
            </w:pPr>
            <w:r w:rsidRPr="00852D5C">
              <w:rPr>
                <w:rFonts w:eastAsia="Times New Roman" w:cs="Times New Roman"/>
                <w:sz w:val="24"/>
                <w:szCs w:val="24"/>
              </w:rPr>
              <w:t>- Các ban đảng TW, Văn phòng TW Đảng,</w:t>
            </w:r>
          </w:p>
          <w:p w14:paraId="63648334" w14:textId="77777777" w:rsidR="00F7542B" w:rsidRPr="00852D5C" w:rsidRDefault="00F7542B" w:rsidP="002A6762">
            <w:pPr>
              <w:rPr>
                <w:rFonts w:eastAsia="Times New Roman" w:cs="Times New Roman"/>
                <w:sz w:val="24"/>
                <w:szCs w:val="24"/>
              </w:rPr>
            </w:pPr>
            <w:r w:rsidRPr="00852D5C">
              <w:rPr>
                <w:rFonts w:eastAsia="Times New Roman" w:cs="Times New Roman"/>
                <w:sz w:val="24"/>
                <w:szCs w:val="24"/>
              </w:rPr>
              <w:t>- Các cơ quan tham mưu, giúp việc Tỉnh ủy,</w:t>
            </w:r>
          </w:p>
          <w:p w14:paraId="220A427A" w14:textId="77777777" w:rsidR="00F7542B" w:rsidRPr="00852D5C" w:rsidRDefault="00F7542B" w:rsidP="002A6762">
            <w:pPr>
              <w:rPr>
                <w:rFonts w:eastAsia="Times New Roman" w:cs="Times New Roman"/>
                <w:sz w:val="24"/>
                <w:szCs w:val="24"/>
              </w:rPr>
            </w:pPr>
            <w:r w:rsidRPr="00852D5C">
              <w:rPr>
                <w:rFonts w:eastAsia="Times New Roman" w:cs="Times New Roman"/>
                <w:sz w:val="24"/>
                <w:szCs w:val="24"/>
              </w:rPr>
              <w:t>- Các ban cán sự đảng, đảng đoàn,</w:t>
            </w:r>
          </w:p>
          <w:p w14:paraId="7EA4FAF6" w14:textId="77777777" w:rsidR="00F7542B" w:rsidRPr="00852D5C" w:rsidRDefault="00F7542B">
            <w:pPr>
              <w:rPr>
                <w:rFonts w:eastAsia="Times New Roman" w:cs="Times New Roman"/>
                <w:sz w:val="24"/>
                <w:szCs w:val="24"/>
              </w:rPr>
            </w:pPr>
            <w:r w:rsidRPr="00852D5C">
              <w:rPr>
                <w:rFonts w:eastAsia="Times New Roman" w:cs="Times New Roman"/>
                <w:sz w:val="24"/>
                <w:szCs w:val="24"/>
              </w:rPr>
              <w:t>- Các sở, ban, ngành, Mặt trận, đoàn thể CT-XH tỉnh,</w:t>
            </w:r>
          </w:p>
          <w:p w14:paraId="1A3CBBDC" w14:textId="77777777" w:rsidR="00F7542B" w:rsidRPr="00852D5C" w:rsidRDefault="00F7542B">
            <w:pPr>
              <w:rPr>
                <w:rFonts w:eastAsia="Times New Roman" w:cs="Times New Roman"/>
                <w:sz w:val="24"/>
                <w:szCs w:val="24"/>
              </w:rPr>
            </w:pPr>
            <w:r w:rsidRPr="00852D5C">
              <w:rPr>
                <w:rFonts w:eastAsia="Times New Roman" w:cs="Times New Roman"/>
                <w:sz w:val="24"/>
                <w:szCs w:val="24"/>
              </w:rPr>
              <w:t>- Các huyện, thị, thành ủy, đảng ủy trực thuộc Tỉnh ủy,</w:t>
            </w:r>
          </w:p>
          <w:p w14:paraId="26FFB094" w14:textId="77777777" w:rsidR="00F7542B" w:rsidRPr="00852D5C" w:rsidRDefault="00F7542B">
            <w:pPr>
              <w:rPr>
                <w:rFonts w:eastAsia="Times New Roman" w:cs="Times New Roman"/>
                <w:sz w:val="24"/>
                <w:szCs w:val="24"/>
              </w:rPr>
            </w:pPr>
            <w:r w:rsidRPr="00852D5C">
              <w:rPr>
                <w:rFonts w:eastAsia="Times New Roman" w:cs="Times New Roman"/>
                <w:sz w:val="24"/>
                <w:szCs w:val="24"/>
              </w:rPr>
              <w:t>- Các đồng chí Tỉnh ủy viên,</w:t>
            </w:r>
          </w:p>
          <w:p w14:paraId="3A25E672" w14:textId="77777777" w:rsidR="00592DE1" w:rsidRPr="00852D5C" w:rsidRDefault="00592DE1">
            <w:pPr>
              <w:rPr>
                <w:rFonts w:eastAsia="Times New Roman" w:cs="Times New Roman"/>
                <w:szCs w:val="28"/>
              </w:rPr>
            </w:pPr>
            <w:r w:rsidRPr="00852D5C">
              <w:rPr>
                <w:rFonts w:eastAsia="Times New Roman" w:cs="Times New Roman"/>
                <w:sz w:val="24"/>
                <w:szCs w:val="24"/>
              </w:rPr>
              <w:t>- Lưu Văn phòng Tỉnh ủy.</w:t>
            </w:r>
          </w:p>
        </w:tc>
        <w:tc>
          <w:tcPr>
            <w:tcW w:w="4050" w:type="dxa"/>
            <w:tcBorders>
              <w:top w:val="nil"/>
              <w:left w:val="nil"/>
              <w:bottom w:val="nil"/>
              <w:right w:val="nil"/>
            </w:tcBorders>
            <w:shd w:val="clear" w:color="auto" w:fill="auto"/>
            <w:tcMar>
              <w:top w:w="0" w:type="dxa"/>
              <w:left w:w="108" w:type="dxa"/>
              <w:bottom w:w="0" w:type="dxa"/>
              <w:right w:w="108" w:type="dxa"/>
            </w:tcMar>
            <w:hideMark/>
          </w:tcPr>
          <w:p w14:paraId="5B068498" w14:textId="062D823D" w:rsidR="00F162DE" w:rsidRPr="00852D5C" w:rsidRDefault="0025489C" w:rsidP="00CB2EEA">
            <w:pPr>
              <w:jc w:val="center"/>
              <w:rPr>
                <w:rFonts w:eastAsia="Times New Roman" w:cs="Times New Roman"/>
                <w:b/>
                <w:bCs/>
                <w:szCs w:val="28"/>
              </w:rPr>
            </w:pPr>
            <w:r w:rsidRPr="00852D5C">
              <w:rPr>
                <w:rFonts w:eastAsia="Times New Roman" w:cs="Times New Roman"/>
                <w:b/>
                <w:bCs/>
                <w:spacing w:val="-2"/>
                <w:szCs w:val="28"/>
              </w:rPr>
              <w:t>T</w:t>
            </w:r>
            <w:r w:rsidRPr="00852D5C">
              <w:rPr>
                <w:rFonts w:eastAsia="Times New Roman" w:cs="Times New Roman"/>
                <w:b/>
                <w:bCs/>
                <w:spacing w:val="-4"/>
                <w:szCs w:val="28"/>
              </w:rPr>
              <w:t>/M </w:t>
            </w:r>
            <w:r w:rsidR="00F162DE" w:rsidRPr="00852D5C">
              <w:rPr>
                <w:rFonts w:eastAsia="Times New Roman" w:cs="Times New Roman"/>
                <w:b/>
                <w:bCs/>
                <w:szCs w:val="28"/>
              </w:rPr>
              <w:t>TỈNH ỦY</w:t>
            </w:r>
          </w:p>
          <w:p w14:paraId="2419AB9D" w14:textId="77777777" w:rsidR="00524BFE" w:rsidRPr="00852D5C" w:rsidRDefault="0025489C" w:rsidP="00CB2EEA">
            <w:pPr>
              <w:jc w:val="center"/>
              <w:rPr>
                <w:rFonts w:eastAsia="Times New Roman" w:cs="Times New Roman"/>
                <w:szCs w:val="28"/>
              </w:rPr>
            </w:pPr>
            <w:r w:rsidRPr="00852D5C">
              <w:rPr>
                <w:rFonts w:eastAsia="Times New Roman" w:cs="Times New Roman"/>
                <w:bCs/>
                <w:szCs w:val="28"/>
              </w:rPr>
              <w:t xml:space="preserve"> </w:t>
            </w:r>
            <w:r w:rsidRPr="00852D5C">
              <w:rPr>
                <w:rFonts w:eastAsia="Times New Roman" w:cs="Times New Roman"/>
                <w:szCs w:val="28"/>
              </w:rPr>
              <w:t>BÍ THƯ</w:t>
            </w:r>
          </w:p>
          <w:p w14:paraId="07D96B33" w14:textId="77777777" w:rsidR="00524BFE" w:rsidRPr="00852D5C" w:rsidRDefault="00524BFE" w:rsidP="00A30085">
            <w:pPr>
              <w:rPr>
                <w:rFonts w:eastAsia="Times New Roman" w:cs="Times New Roman"/>
                <w:szCs w:val="28"/>
              </w:rPr>
            </w:pPr>
          </w:p>
          <w:p w14:paraId="3AF229BE" w14:textId="77777777" w:rsidR="00524BFE" w:rsidRPr="00852D5C" w:rsidRDefault="00524BFE" w:rsidP="00A30085">
            <w:pPr>
              <w:rPr>
                <w:rFonts w:eastAsia="Times New Roman" w:cs="Times New Roman"/>
                <w:szCs w:val="28"/>
              </w:rPr>
            </w:pPr>
          </w:p>
          <w:p w14:paraId="773829EC" w14:textId="77777777" w:rsidR="00524BFE" w:rsidRPr="00852D5C" w:rsidRDefault="00524BFE" w:rsidP="00A30085">
            <w:pPr>
              <w:rPr>
                <w:rFonts w:eastAsia="Times New Roman" w:cs="Times New Roman"/>
                <w:szCs w:val="28"/>
              </w:rPr>
            </w:pPr>
          </w:p>
          <w:p w14:paraId="40AD4303" w14:textId="77777777" w:rsidR="00524BFE" w:rsidRPr="00852D5C" w:rsidRDefault="00524BFE" w:rsidP="00524BFE">
            <w:pPr>
              <w:rPr>
                <w:rFonts w:eastAsia="Times New Roman" w:cs="Times New Roman"/>
                <w:szCs w:val="28"/>
              </w:rPr>
            </w:pPr>
          </w:p>
          <w:p w14:paraId="51F0A2BB" w14:textId="77777777" w:rsidR="00524BFE" w:rsidRPr="00852D5C" w:rsidRDefault="00524BFE" w:rsidP="00524BFE">
            <w:pPr>
              <w:jc w:val="center"/>
              <w:rPr>
                <w:rFonts w:eastAsia="Times New Roman" w:cs="Times New Roman"/>
                <w:szCs w:val="28"/>
              </w:rPr>
            </w:pPr>
          </w:p>
          <w:p w14:paraId="179FB534" w14:textId="77777777" w:rsidR="00524BFE" w:rsidRPr="00852D5C" w:rsidRDefault="00524BFE" w:rsidP="00A30085">
            <w:pPr>
              <w:jc w:val="center"/>
              <w:rPr>
                <w:rFonts w:eastAsia="Times New Roman" w:cs="Times New Roman"/>
                <w:b/>
                <w:szCs w:val="28"/>
              </w:rPr>
            </w:pPr>
            <w:r w:rsidRPr="00852D5C">
              <w:rPr>
                <w:rFonts w:eastAsia="Times New Roman" w:cs="Times New Roman"/>
                <w:b/>
                <w:szCs w:val="28"/>
              </w:rPr>
              <w:t>Phan Việt Cường</w:t>
            </w:r>
          </w:p>
          <w:p w14:paraId="64F75A7D" w14:textId="64F435A4" w:rsidR="0025489C" w:rsidRPr="00852D5C" w:rsidRDefault="00543BE2" w:rsidP="00A30085">
            <w:pPr>
              <w:tabs>
                <w:tab w:val="left" w:pos="2544"/>
              </w:tabs>
              <w:rPr>
                <w:rFonts w:eastAsia="Times New Roman" w:cs="Times New Roman"/>
                <w:szCs w:val="28"/>
              </w:rPr>
            </w:pPr>
            <w:r w:rsidRPr="00852D5C">
              <w:rPr>
                <w:rFonts w:eastAsia="Times New Roman" w:cs="Times New Roman"/>
                <w:szCs w:val="28"/>
              </w:rPr>
              <w:tab/>
            </w:r>
          </w:p>
        </w:tc>
      </w:tr>
    </w:tbl>
    <w:p w14:paraId="3271701A" w14:textId="77777777" w:rsidR="009F33F1" w:rsidRPr="00852D5C" w:rsidRDefault="009F33F1" w:rsidP="007546F7">
      <w:pPr>
        <w:rPr>
          <w:rFonts w:cs="Times New Roman"/>
          <w:szCs w:val="28"/>
        </w:rPr>
      </w:pPr>
    </w:p>
    <w:sectPr w:rsidR="009F33F1" w:rsidRPr="00852D5C" w:rsidSect="00475E5F">
      <w:headerReference w:type="default" r:id="rId8"/>
      <w:pgSz w:w="11907" w:h="16840" w:code="9"/>
      <w:pgMar w:top="1135" w:right="720" w:bottom="720" w:left="1584" w:header="432" w:footer="14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29D7D" w14:textId="77777777" w:rsidR="005D045B" w:rsidRDefault="005D045B" w:rsidP="00417DBD">
      <w:r>
        <w:separator/>
      </w:r>
    </w:p>
  </w:endnote>
  <w:endnote w:type="continuationSeparator" w:id="0">
    <w:p w14:paraId="700FD52F" w14:textId="77777777" w:rsidR="005D045B" w:rsidRDefault="005D045B" w:rsidP="0041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F39CA" w14:textId="77777777" w:rsidR="005D045B" w:rsidRDefault="005D045B" w:rsidP="00417DBD">
      <w:r>
        <w:separator/>
      </w:r>
    </w:p>
  </w:footnote>
  <w:footnote w:type="continuationSeparator" w:id="0">
    <w:p w14:paraId="738E51D6" w14:textId="77777777" w:rsidR="005D045B" w:rsidRDefault="005D045B" w:rsidP="00417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225570"/>
      <w:docPartObj>
        <w:docPartGallery w:val="Page Numbers (Top of Page)"/>
        <w:docPartUnique/>
      </w:docPartObj>
    </w:sdtPr>
    <w:sdtEndPr>
      <w:rPr>
        <w:noProof/>
      </w:rPr>
    </w:sdtEndPr>
    <w:sdtContent>
      <w:p w14:paraId="70E58C08" w14:textId="702BFA37" w:rsidR="00AC5DC5" w:rsidRDefault="00AC5DC5">
        <w:pPr>
          <w:pStyle w:val="Header"/>
          <w:jc w:val="center"/>
        </w:pPr>
        <w:r>
          <w:fldChar w:fldCharType="begin"/>
        </w:r>
        <w:r>
          <w:instrText xml:space="preserve"> PAGE   \* MERGEFORMAT </w:instrText>
        </w:r>
        <w:r>
          <w:fldChar w:fldCharType="separate"/>
        </w:r>
        <w:r w:rsidR="00475E5F">
          <w:rPr>
            <w:noProof/>
          </w:rPr>
          <w:t>2</w:t>
        </w:r>
        <w:r>
          <w:rPr>
            <w:noProof/>
          </w:rPr>
          <w:fldChar w:fldCharType="end"/>
        </w:r>
      </w:p>
    </w:sdtContent>
  </w:sdt>
  <w:p w14:paraId="313A1448" w14:textId="77777777" w:rsidR="00AC5DC5" w:rsidRDefault="00AC5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9C"/>
    <w:rsid w:val="00000259"/>
    <w:rsid w:val="00000FC5"/>
    <w:rsid w:val="00005EDA"/>
    <w:rsid w:val="00020C75"/>
    <w:rsid w:val="00030B22"/>
    <w:rsid w:val="00031195"/>
    <w:rsid w:val="00037D46"/>
    <w:rsid w:val="00043F64"/>
    <w:rsid w:val="00045987"/>
    <w:rsid w:val="00051499"/>
    <w:rsid w:val="00051E73"/>
    <w:rsid w:val="0005210E"/>
    <w:rsid w:val="00056D01"/>
    <w:rsid w:val="0006040A"/>
    <w:rsid w:val="000652BE"/>
    <w:rsid w:val="0007265E"/>
    <w:rsid w:val="000726AA"/>
    <w:rsid w:val="00075568"/>
    <w:rsid w:val="00081442"/>
    <w:rsid w:val="00085599"/>
    <w:rsid w:val="000945A4"/>
    <w:rsid w:val="00096369"/>
    <w:rsid w:val="000A2683"/>
    <w:rsid w:val="000A394F"/>
    <w:rsid w:val="000B27F6"/>
    <w:rsid w:val="000B433A"/>
    <w:rsid w:val="000B7977"/>
    <w:rsid w:val="000C1BE8"/>
    <w:rsid w:val="000C27FC"/>
    <w:rsid w:val="000C63D9"/>
    <w:rsid w:val="000C6C9C"/>
    <w:rsid w:val="000D068B"/>
    <w:rsid w:val="000D07D2"/>
    <w:rsid w:val="000D5977"/>
    <w:rsid w:val="000D5EF9"/>
    <w:rsid w:val="000E05A6"/>
    <w:rsid w:val="000E47A9"/>
    <w:rsid w:val="000E4B4E"/>
    <w:rsid w:val="000E5387"/>
    <w:rsid w:val="000F08E1"/>
    <w:rsid w:val="000F4760"/>
    <w:rsid w:val="001016C3"/>
    <w:rsid w:val="00104BE9"/>
    <w:rsid w:val="00105D2A"/>
    <w:rsid w:val="00105F0F"/>
    <w:rsid w:val="00110262"/>
    <w:rsid w:val="0011462F"/>
    <w:rsid w:val="00131D79"/>
    <w:rsid w:val="001324FF"/>
    <w:rsid w:val="00132D59"/>
    <w:rsid w:val="001369BD"/>
    <w:rsid w:val="00145D01"/>
    <w:rsid w:val="00153835"/>
    <w:rsid w:val="001539A3"/>
    <w:rsid w:val="00156E26"/>
    <w:rsid w:val="00156E36"/>
    <w:rsid w:val="0015750A"/>
    <w:rsid w:val="00163055"/>
    <w:rsid w:val="0017521A"/>
    <w:rsid w:val="001762F3"/>
    <w:rsid w:val="00176A83"/>
    <w:rsid w:val="00180AE5"/>
    <w:rsid w:val="00181D3D"/>
    <w:rsid w:val="00183CCF"/>
    <w:rsid w:val="00184975"/>
    <w:rsid w:val="00185168"/>
    <w:rsid w:val="00185D4C"/>
    <w:rsid w:val="0019244F"/>
    <w:rsid w:val="001932A2"/>
    <w:rsid w:val="00197B3F"/>
    <w:rsid w:val="001A392F"/>
    <w:rsid w:val="001A3F2A"/>
    <w:rsid w:val="001A4727"/>
    <w:rsid w:val="001A5575"/>
    <w:rsid w:val="001B4B62"/>
    <w:rsid w:val="001B580A"/>
    <w:rsid w:val="001B656B"/>
    <w:rsid w:val="001C543C"/>
    <w:rsid w:val="001D03E2"/>
    <w:rsid w:val="001D0A1E"/>
    <w:rsid w:val="001E16B9"/>
    <w:rsid w:val="001E2D99"/>
    <w:rsid w:val="001E435F"/>
    <w:rsid w:val="001E6A5A"/>
    <w:rsid w:val="001E7442"/>
    <w:rsid w:val="001F3BE1"/>
    <w:rsid w:val="001F5594"/>
    <w:rsid w:val="001F69A1"/>
    <w:rsid w:val="001F6B8C"/>
    <w:rsid w:val="002039A5"/>
    <w:rsid w:val="002124DB"/>
    <w:rsid w:val="002137DF"/>
    <w:rsid w:val="00213D7F"/>
    <w:rsid w:val="002162F3"/>
    <w:rsid w:val="00217960"/>
    <w:rsid w:val="002233E9"/>
    <w:rsid w:val="00223B87"/>
    <w:rsid w:val="00223F06"/>
    <w:rsid w:val="002245A9"/>
    <w:rsid w:val="0023118A"/>
    <w:rsid w:val="002316B0"/>
    <w:rsid w:val="002327B0"/>
    <w:rsid w:val="00237454"/>
    <w:rsid w:val="002475F4"/>
    <w:rsid w:val="00247B8F"/>
    <w:rsid w:val="00247C35"/>
    <w:rsid w:val="00247D80"/>
    <w:rsid w:val="0025489C"/>
    <w:rsid w:val="002548B4"/>
    <w:rsid w:val="00256196"/>
    <w:rsid w:val="002657F7"/>
    <w:rsid w:val="002662EF"/>
    <w:rsid w:val="0027004D"/>
    <w:rsid w:val="002707B4"/>
    <w:rsid w:val="0027219A"/>
    <w:rsid w:val="00277913"/>
    <w:rsid w:val="00283E93"/>
    <w:rsid w:val="002877AE"/>
    <w:rsid w:val="00291CAE"/>
    <w:rsid w:val="00292DF9"/>
    <w:rsid w:val="00294BC4"/>
    <w:rsid w:val="002A0118"/>
    <w:rsid w:val="002A06EC"/>
    <w:rsid w:val="002A37A4"/>
    <w:rsid w:val="002A6762"/>
    <w:rsid w:val="002B445E"/>
    <w:rsid w:val="002B4A5D"/>
    <w:rsid w:val="002B5559"/>
    <w:rsid w:val="002C09EB"/>
    <w:rsid w:val="002C0D66"/>
    <w:rsid w:val="002C2195"/>
    <w:rsid w:val="002C4F22"/>
    <w:rsid w:val="002C7F18"/>
    <w:rsid w:val="002D2FE9"/>
    <w:rsid w:val="002D696A"/>
    <w:rsid w:val="002E3750"/>
    <w:rsid w:val="002E62ED"/>
    <w:rsid w:val="002E77FC"/>
    <w:rsid w:val="002F7FE2"/>
    <w:rsid w:val="00300BF4"/>
    <w:rsid w:val="00300E63"/>
    <w:rsid w:val="00301AEF"/>
    <w:rsid w:val="00311F07"/>
    <w:rsid w:val="00313E9E"/>
    <w:rsid w:val="00315990"/>
    <w:rsid w:val="00315FE3"/>
    <w:rsid w:val="003207C7"/>
    <w:rsid w:val="00320D62"/>
    <w:rsid w:val="00322A38"/>
    <w:rsid w:val="003249E8"/>
    <w:rsid w:val="00327E99"/>
    <w:rsid w:val="00332A4B"/>
    <w:rsid w:val="003377FF"/>
    <w:rsid w:val="00341704"/>
    <w:rsid w:val="0034354F"/>
    <w:rsid w:val="00344720"/>
    <w:rsid w:val="00344C27"/>
    <w:rsid w:val="003568AB"/>
    <w:rsid w:val="00357D90"/>
    <w:rsid w:val="00363652"/>
    <w:rsid w:val="003636C3"/>
    <w:rsid w:val="003638F8"/>
    <w:rsid w:val="003642EE"/>
    <w:rsid w:val="00367B6F"/>
    <w:rsid w:val="003700C9"/>
    <w:rsid w:val="003728AD"/>
    <w:rsid w:val="00381742"/>
    <w:rsid w:val="00383268"/>
    <w:rsid w:val="003864EC"/>
    <w:rsid w:val="00394049"/>
    <w:rsid w:val="00397608"/>
    <w:rsid w:val="003A29B5"/>
    <w:rsid w:val="003A40BB"/>
    <w:rsid w:val="003A443D"/>
    <w:rsid w:val="003B1205"/>
    <w:rsid w:val="003B339B"/>
    <w:rsid w:val="003C6976"/>
    <w:rsid w:val="003D0816"/>
    <w:rsid w:val="003D0D78"/>
    <w:rsid w:val="003D3492"/>
    <w:rsid w:val="003D58CE"/>
    <w:rsid w:val="003D64E4"/>
    <w:rsid w:val="003E790F"/>
    <w:rsid w:val="003F1D73"/>
    <w:rsid w:val="003F5918"/>
    <w:rsid w:val="00405131"/>
    <w:rsid w:val="004058C8"/>
    <w:rsid w:val="004157AA"/>
    <w:rsid w:val="00416E38"/>
    <w:rsid w:val="00417DBD"/>
    <w:rsid w:val="00422567"/>
    <w:rsid w:val="00422BF4"/>
    <w:rsid w:val="004313D7"/>
    <w:rsid w:val="004327FB"/>
    <w:rsid w:val="0043287F"/>
    <w:rsid w:val="0043292F"/>
    <w:rsid w:val="00433D42"/>
    <w:rsid w:val="00434A75"/>
    <w:rsid w:val="00435135"/>
    <w:rsid w:val="00435B0F"/>
    <w:rsid w:val="00436981"/>
    <w:rsid w:val="00443D36"/>
    <w:rsid w:val="004502BE"/>
    <w:rsid w:val="00456375"/>
    <w:rsid w:val="00470BDC"/>
    <w:rsid w:val="00474AD4"/>
    <w:rsid w:val="00474C1E"/>
    <w:rsid w:val="00475E5F"/>
    <w:rsid w:val="0048157A"/>
    <w:rsid w:val="004866E1"/>
    <w:rsid w:val="004870B5"/>
    <w:rsid w:val="004932AA"/>
    <w:rsid w:val="00495B0C"/>
    <w:rsid w:val="00497830"/>
    <w:rsid w:val="004A048D"/>
    <w:rsid w:val="004A0892"/>
    <w:rsid w:val="004A0A6E"/>
    <w:rsid w:val="004A1F6C"/>
    <w:rsid w:val="004A7135"/>
    <w:rsid w:val="004B4377"/>
    <w:rsid w:val="004B563D"/>
    <w:rsid w:val="004B59B4"/>
    <w:rsid w:val="004B6FC7"/>
    <w:rsid w:val="004C1319"/>
    <w:rsid w:val="004C2976"/>
    <w:rsid w:val="004C7FF8"/>
    <w:rsid w:val="004D0012"/>
    <w:rsid w:val="004D2330"/>
    <w:rsid w:val="004D6810"/>
    <w:rsid w:val="004E0BFA"/>
    <w:rsid w:val="004E4594"/>
    <w:rsid w:val="004E4D9E"/>
    <w:rsid w:val="004F05F3"/>
    <w:rsid w:val="004F70DC"/>
    <w:rsid w:val="0050276D"/>
    <w:rsid w:val="00503C7E"/>
    <w:rsid w:val="00506570"/>
    <w:rsid w:val="00506CC4"/>
    <w:rsid w:val="00516ED8"/>
    <w:rsid w:val="00524AE9"/>
    <w:rsid w:val="00524BFE"/>
    <w:rsid w:val="00526376"/>
    <w:rsid w:val="00527413"/>
    <w:rsid w:val="00527B9E"/>
    <w:rsid w:val="00531DF7"/>
    <w:rsid w:val="00532566"/>
    <w:rsid w:val="00535F71"/>
    <w:rsid w:val="005361C3"/>
    <w:rsid w:val="00540794"/>
    <w:rsid w:val="00541F02"/>
    <w:rsid w:val="00543734"/>
    <w:rsid w:val="00543BE2"/>
    <w:rsid w:val="005547E9"/>
    <w:rsid w:val="005548EA"/>
    <w:rsid w:val="00564023"/>
    <w:rsid w:val="00565630"/>
    <w:rsid w:val="00572598"/>
    <w:rsid w:val="0057274E"/>
    <w:rsid w:val="00574976"/>
    <w:rsid w:val="005764A4"/>
    <w:rsid w:val="00576BFE"/>
    <w:rsid w:val="0058579C"/>
    <w:rsid w:val="00585E4A"/>
    <w:rsid w:val="005860EC"/>
    <w:rsid w:val="00592DE1"/>
    <w:rsid w:val="00594113"/>
    <w:rsid w:val="005951F3"/>
    <w:rsid w:val="00595B88"/>
    <w:rsid w:val="005A556E"/>
    <w:rsid w:val="005A7ACC"/>
    <w:rsid w:val="005B50AD"/>
    <w:rsid w:val="005B5A64"/>
    <w:rsid w:val="005C3AD3"/>
    <w:rsid w:val="005C4488"/>
    <w:rsid w:val="005D045B"/>
    <w:rsid w:val="005D7DEA"/>
    <w:rsid w:val="005E0771"/>
    <w:rsid w:val="005E104A"/>
    <w:rsid w:val="005E234E"/>
    <w:rsid w:val="005F0D54"/>
    <w:rsid w:val="005F34C3"/>
    <w:rsid w:val="005F3A89"/>
    <w:rsid w:val="005F6434"/>
    <w:rsid w:val="00600D24"/>
    <w:rsid w:val="00602A0F"/>
    <w:rsid w:val="006074FB"/>
    <w:rsid w:val="00611D91"/>
    <w:rsid w:val="00614F77"/>
    <w:rsid w:val="006150BE"/>
    <w:rsid w:val="00615B3A"/>
    <w:rsid w:val="006222EB"/>
    <w:rsid w:val="00622E4D"/>
    <w:rsid w:val="00623998"/>
    <w:rsid w:val="0062575D"/>
    <w:rsid w:val="006268D9"/>
    <w:rsid w:val="00633CAC"/>
    <w:rsid w:val="006351E7"/>
    <w:rsid w:val="00636783"/>
    <w:rsid w:val="00636984"/>
    <w:rsid w:val="0064003C"/>
    <w:rsid w:val="006452D6"/>
    <w:rsid w:val="00645580"/>
    <w:rsid w:val="00656161"/>
    <w:rsid w:val="00656D9A"/>
    <w:rsid w:val="00666FB7"/>
    <w:rsid w:val="0067737C"/>
    <w:rsid w:val="00682109"/>
    <w:rsid w:val="0068278D"/>
    <w:rsid w:val="00690035"/>
    <w:rsid w:val="00692E5A"/>
    <w:rsid w:val="0069368E"/>
    <w:rsid w:val="00694497"/>
    <w:rsid w:val="00695D69"/>
    <w:rsid w:val="00697DD5"/>
    <w:rsid w:val="006A5290"/>
    <w:rsid w:val="006A757B"/>
    <w:rsid w:val="006B672C"/>
    <w:rsid w:val="006C030F"/>
    <w:rsid w:val="006C236A"/>
    <w:rsid w:val="006C24AB"/>
    <w:rsid w:val="006C5E6A"/>
    <w:rsid w:val="006C6805"/>
    <w:rsid w:val="006D103A"/>
    <w:rsid w:val="006E4B8D"/>
    <w:rsid w:val="006E6FF4"/>
    <w:rsid w:val="006F107D"/>
    <w:rsid w:val="006F245D"/>
    <w:rsid w:val="006F6CC3"/>
    <w:rsid w:val="006F7F27"/>
    <w:rsid w:val="00700494"/>
    <w:rsid w:val="00702F8E"/>
    <w:rsid w:val="00710780"/>
    <w:rsid w:val="0071353E"/>
    <w:rsid w:val="00713714"/>
    <w:rsid w:val="00713D8A"/>
    <w:rsid w:val="00715D37"/>
    <w:rsid w:val="00723EC7"/>
    <w:rsid w:val="00727912"/>
    <w:rsid w:val="00730A4C"/>
    <w:rsid w:val="007351A9"/>
    <w:rsid w:val="007403B4"/>
    <w:rsid w:val="007442CF"/>
    <w:rsid w:val="00746146"/>
    <w:rsid w:val="00747670"/>
    <w:rsid w:val="00750922"/>
    <w:rsid w:val="00753A79"/>
    <w:rsid w:val="007546F7"/>
    <w:rsid w:val="00757A4B"/>
    <w:rsid w:val="007711A7"/>
    <w:rsid w:val="0077418B"/>
    <w:rsid w:val="00775B3B"/>
    <w:rsid w:val="00776B50"/>
    <w:rsid w:val="00780ABC"/>
    <w:rsid w:val="007907F2"/>
    <w:rsid w:val="00790E73"/>
    <w:rsid w:val="00793D8B"/>
    <w:rsid w:val="00795B15"/>
    <w:rsid w:val="007A05D7"/>
    <w:rsid w:val="007A1130"/>
    <w:rsid w:val="007A2AB7"/>
    <w:rsid w:val="007A2B7D"/>
    <w:rsid w:val="007A50D9"/>
    <w:rsid w:val="007B1899"/>
    <w:rsid w:val="007B50F8"/>
    <w:rsid w:val="007C0BC5"/>
    <w:rsid w:val="007C2357"/>
    <w:rsid w:val="007C5577"/>
    <w:rsid w:val="007C6C9A"/>
    <w:rsid w:val="007C7BF6"/>
    <w:rsid w:val="007D108B"/>
    <w:rsid w:val="007D2CB0"/>
    <w:rsid w:val="007D4A22"/>
    <w:rsid w:val="007E2FEB"/>
    <w:rsid w:val="007F4832"/>
    <w:rsid w:val="007F4AC3"/>
    <w:rsid w:val="007F4BC2"/>
    <w:rsid w:val="007F5E39"/>
    <w:rsid w:val="007F7893"/>
    <w:rsid w:val="00802768"/>
    <w:rsid w:val="008040B7"/>
    <w:rsid w:val="00804F37"/>
    <w:rsid w:val="00805653"/>
    <w:rsid w:val="008113B0"/>
    <w:rsid w:val="00811442"/>
    <w:rsid w:val="00814A5E"/>
    <w:rsid w:val="0081537B"/>
    <w:rsid w:val="008176AF"/>
    <w:rsid w:val="008221B7"/>
    <w:rsid w:val="00824C55"/>
    <w:rsid w:val="008341E5"/>
    <w:rsid w:val="0083468E"/>
    <w:rsid w:val="008366A9"/>
    <w:rsid w:val="008370DB"/>
    <w:rsid w:val="00843963"/>
    <w:rsid w:val="00844F3A"/>
    <w:rsid w:val="00845AF8"/>
    <w:rsid w:val="00852D5C"/>
    <w:rsid w:val="00852F8E"/>
    <w:rsid w:val="00855662"/>
    <w:rsid w:val="00860C4E"/>
    <w:rsid w:val="00865A4B"/>
    <w:rsid w:val="00867383"/>
    <w:rsid w:val="00876D9F"/>
    <w:rsid w:val="008802D4"/>
    <w:rsid w:val="00880AF4"/>
    <w:rsid w:val="00880C50"/>
    <w:rsid w:val="0088387D"/>
    <w:rsid w:val="00884267"/>
    <w:rsid w:val="008847CA"/>
    <w:rsid w:val="0088642C"/>
    <w:rsid w:val="0088657B"/>
    <w:rsid w:val="00893A6B"/>
    <w:rsid w:val="00895905"/>
    <w:rsid w:val="00897B44"/>
    <w:rsid w:val="008A2AB4"/>
    <w:rsid w:val="008B09E1"/>
    <w:rsid w:val="008C0388"/>
    <w:rsid w:val="008C08D5"/>
    <w:rsid w:val="008C1155"/>
    <w:rsid w:val="008C1A9F"/>
    <w:rsid w:val="008C2453"/>
    <w:rsid w:val="008C51CC"/>
    <w:rsid w:val="008D5C49"/>
    <w:rsid w:val="008D630D"/>
    <w:rsid w:val="008E14A3"/>
    <w:rsid w:val="008E7CD2"/>
    <w:rsid w:val="008F1C2E"/>
    <w:rsid w:val="008F1CD3"/>
    <w:rsid w:val="008F5F57"/>
    <w:rsid w:val="008F6311"/>
    <w:rsid w:val="00902A8C"/>
    <w:rsid w:val="009051B0"/>
    <w:rsid w:val="00911562"/>
    <w:rsid w:val="009376F1"/>
    <w:rsid w:val="00942504"/>
    <w:rsid w:val="00944064"/>
    <w:rsid w:val="00944F22"/>
    <w:rsid w:val="00946329"/>
    <w:rsid w:val="00946D48"/>
    <w:rsid w:val="00947544"/>
    <w:rsid w:val="00952DAF"/>
    <w:rsid w:val="00953AC4"/>
    <w:rsid w:val="00956758"/>
    <w:rsid w:val="00957046"/>
    <w:rsid w:val="009609AF"/>
    <w:rsid w:val="00963097"/>
    <w:rsid w:val="00972698"/>
    <w:rsid w:val="0097540F"/>
    <w:rsid w:val="00976051"/>
    <w:rsid w:val="009779D0"/>
    <w:rsid w:val="00980A4A"/>
    <w:rsid w:val="00982420"/>
    <w:rsid w:val="00982FCD"/>
    <w:rsid w:val="0099428E"/>
    <w:rsid w:val="009A2B27"/>
    <w:rsid w:val="009A6C59"/>
    <w:rsid w:val="009B0672"/>
    <w:rsid w:val="009B0793"/>
    <w:rsid w:val="009B448C"/>
    <w:rsid w:val="009B4A1C"/>
    <w:rsid w:val="009C50B2"/>
    <w:rsid w:val="009D2D27"/>
    <w:rsid w:val="009D33E2"/>
    <w:rsid w:val="009D48E7"/>
    <w:rsid w:val="009D76B0"/>
    <w:rsid w:val="009F1F0E"/>
    <w:rsid w:val="009F33F1"/>
    <w:rsid w:val="009F4E71"/>
    <w:rsid w:val="009F5A88"/>
    <w:rsid w:val="009F68F1"/>
    <w:rsid w:val="009F762A"/>
    <w:rsid w:val="00A0034C"/>
    <w:rsid w:val="00A051F3"/>
    <w:rsid w:val="00A0541C"/>
    <w:rsid w:val="00A0752C"/>
    <w:rsid w:val="00A119E2"/>
    <w:rsid w:val="00A12AE4"/>
    <w:rsid w:val="00A12F0C"/>
    <w:rsid w:val="00A222F0"/>
    <w:rsid w:val="00A240F4"/>
    <w:rsid w:val="00A254EE"/>
    <w:rsid w:val="00A26268"/>
    <w:rsid w:val="00A27654"/>
    <w:rsid w:val="00A30085"/>
    <w:rsid w:val="00A33FF0"/>
    <w:rsid w:val="00A35E8A"/>
    <w:rsid w:val="00A364B5"/>
    <w:rsid w:val="00A37895"/>
    <w:rsid w:val="00A40F28"/>
    <w:rsid w:val="00A43013"/>
    <w:rsid w:val="00A44BB7"/>
    <w:rsid w:val="00A51671"/>
    <w:rsid w:val="00A541E3"/>
    <w:rsid w:val="00A55B72"/>
    <w:rsid w:val="00A635E8"/>
    <w:rsid w:val="00A63D2B"/>
    <w:rsid w:val="00A75990"/>
    <w:rsid w:val="00A76A50"/>
    <w:rsid w:val="00A85702"/>
    <w:rsid w:val="00A87404"/>
    <w:rsid w:val="00A87719"/>
    <w:rsid w:val="00A91C82"/>
    <w:rsid w:val="00A929F1"/>
    <w:rsid w:val="00AA50B1"/>
    <w:rsid w:val="00AB00D6"/>
    <w:rsid w:val="00AB11D8"/>
    <w:rsid w:val="00AB4D41"/>
    <w:rsid w:val="00AC1C85"/>
    <w:rsid w:val="00AC5182"/>
    <w:rsid w:val="00AC5981"/>
    <w:rsid w:val="00AC5DC5"/>
    <w:rsid w:val="00AD3828"/>
    <w:rsid w:val="00AD794A"/>
    <w:rsid w:val="00AE002E"/>
    <w:rsid w:val="00AE166A"/>
    <w:rsid w:val="00AE1A9D"/>
    <w:rsid w:val="00AF3BB6"/>
    <w:rsid w:val="00AF4D85"/>
    <w:rsid w:val="00AF5005"/>
    <w:rsid w:val="00AF6A9E"/>
    <w:rsid w:val="00AF784C"/>
    <w:rsid w:val="00AF7F06"/>
    <w:rsid w:val="00B00345"/>
    <w:rsid w:val="00B02F26"/>
    <w:rsid w:val="00B121A9"/>
    <w:rsid w:val="00B14858"/>
    <w:rsid w:val="00B15659"/>
    <w:rsid w:val="00B23AAE"/>
    <w:rsid w:val="00B2455F"/>
    <w:rsid w:val="00B33426"/>
    <w:rsid w:val="00B340B4"/>
    <w:rsid w:val="00B374A0"/>
    <w:rsid w:val="00B43E79"/>
    <w:rsid w:val="00B44D70"/>
    <w:rsid w:val="00B46BA6"/>
    <w:rsid w:val="00B51B36"/>
    <w:rsid w:val="00B51F75"/>
    <w:rsid w:val="00B522F2"/>
    <w:rsid w:val="00B55479"/>
    <w:rsid w:val="00B56AE9"/>
    <w:rsid w:val="00B66A07"/>
    <w:rsid w:val="00B70E45"/>
    <w:rsid w:val="00B71D57"/>
    <w:rsid w:val="00B76721"/>
    <w:rsid w:val="00B774E6"/>
    <w:rsid w:val="00B7780D"/>
    <w:rsid w:val="00B83587"/>
    <w:rsid w:val="00B85CB2"/>
    <w:rsid w:val="00B947D0"/>
    <w:rsid w:val="00BB5950"/>
    <w:rsid w:val="00BB6BEA"/>
    <w:rsid w:val="00BB70C4"/>
    <w:rsid w:val="00BB7EE4"/>
    <w:rsid w:val="00BC28D8"/>
    <w:rsid w:val="00BD245D"/>
    <w:rsid w:val="00BD40A9"/>
    <w:rsid w:val="00BE2778"/>
    <w:rsid w:val="00BE47B9"/>
    <w:rsid w:val="00BF1B60"/>
    <w:rsid w:val="00BF4FD0"/>
    <w:rsid w:val="00C01A91"/>
    <w:rsid w:val="00C03CB9"/>
    <w:rsid w:val="00C05028"/>
    <w:rsid w:val="00C05083"/>
    <w:rsid w:val="00C05731"/>
    <w:rsid w:val="00C12D36"/>
    <w:rsid w:val="00C2136C"/>
    <w:rsid w:val="00C4044C"/>
    <w:rsid w:val="00C41FC1"/>
    <w:rsid w:val="00C44A46"/>
    <w:rsid w:val="00C45016"/>
    <w:rsid w:val="00C4604C"/>
    <w:rsid w:val="00C54E43"/>
    <w:rsid w:val="00C63A9D"/>
    <w:rsid w:val="00C66D6F"/>
    <w:rsid w:val="00C754DB"/>
    <w:rsid w:val="00C75E38"/>
    <w:rsid w:val="00C81C79"/>
    <w:rsid w:val="00C85EA5"/>
    <w:rsid w:val="00C90AB2"/>
    <w:rsid w:val="00C910F5"/>
    <w:rsid w:val="00C92300"/>
    <w:rsid w:val="00C92C5E"/>
    <w:rsid w:val="00CA0954"/>
    <w:rsid w:val="00CA2C7C"/>
    <w:rsid w:val="00CA4982"/>
    <w:rsid w:val="00CA4EA3"/>
    <w:rsid w:val="00CB0D23"/>
    <w:rsid w:val="00CB2EEA"/>
    <w:rsid w:val="00CB5200"/>
    <w:rsid w:val="00CB5E3A"/>
    <w:rsid w:val="00CB61BB"/>
    <w:rsid w:val="00CC08E4"/>
    <w:rsid w:val="00CC6938"/>
    <w:rsid w:val="00CE23F2"/>
    <w:rsid w:val="00CE5021"/>
    <w:rsid w:val="00CE6C2B"/>
    <w:rsid w:val="00D0314E"/>
    <w:rsid w:val="00D03C43"/>
    <w:rsid w:val="00D0774E"/>
    <w:rsid w:val="00D10920"/>
    <w:rsid w:val="00D10A1C"/>
    <w:rsid w:val="00D17C08"/>
    <w:rsid w:val="00D42196"/>
    <w:rsid w:val="00D4365E"/>
    <w:rsid w:val="00D44C15"/>
    <w:rsid w:val="00D45C9E"/>
    <w:rsid w:val="00D578CF"/>
    <w:rsid w:val="00D620A5"/>
    <w:rsid w:val="00D633CF"/>
    <w:rsid w:val="00D63BF6"/>
    <w:rsid w:val="00D649E8"/>
    <w:rsid w:val="00D64A7F"/>
    <w:rsid w:val="00D65CD1"/>
    <w:rsid w:val="00D66130"/>
    <w:rsid w:val="00D666B5"/>
    <w:rsid w:val="00D808D4"/>
    <w:rsid w:val="00D80D7C"/>
    <w:rsid w:val="00D87E0A"/>
    <w:rsid w:val="00D90619"/>
    <w:rsid w:val="00DA259E"/>
    <w:rsid w:val="00DA6464"/>
    <w:rsid w:val="00DB4938"/>
    <w:rsid w:val="00DC7499"/>
    <w:rsid w:val="00DE10DB"/>
    <w:rsid w:val="00DE14C1"/>
    <w:rsid w:val="00DE5D4C"/>
    <w:rsid w:val="00DF10A6"/>
    <w:rsid w:val="00DF1B6E"/>
    <w:rsid w:val="00DF4037"/>
    <w:rsid w:val="00DF5323"/>
    <w:rsid w:val="00E00196"/>
    <w:rsid w:val="00E07DDF"/>
    <w:rsid w:val="00E11893"/>
    <w:rsid w:val="00E12E30"/>
    <w:rsid w:val="00E135F0"/>
    <w:rsid w:val="00E1490F"/>
    <w:rsid w:val="00E156A5"/>
    <w:rsid w:val="00E23773"/>
    <w:rsid w:val="00E240B0"/>
    <w:rsid w:val="00E24945"/>
    <w:rsid w:val="00E2668E"/>
    <w:rsid w:val="00E34F48"/>
    <w:rsid w:val="00E40654"/>
    <w:rsid w:val="00E42DD3"/>
    <w:rsid w:val="00E44564"/>
    <w:rsid w:val="00E47EDE"/>
    <w:rsid w:val="00E5534E"/>
    <w:rsid w:val="00E5759F"/>
    <w:rsid w:val="00E57683"/>
    <w:rsid w:val="00E609B4"/>
    <w:rsid w:val="00E635C3"/>
    <w:rsid w:val="00E635FF"/>
    <w:rsid w:val="00E646BB"/>
    <w:rsid w:val="00E65C3F"/>
    <w:rsid w:val="00E707DF"/>
    <w:rsid w:val="00E718FC"/>
    <w:rsid w:val="00E8230E"/>
    <w:rsid w:val="00E826BD"/>
    <w:rsid w:val="00E85E59"/>
    <w:rsid w:val="00E92EBA"/>
    <w:rsid w:val="00E96538"/>
    <w:rsid w:val="00EA093C"/>
    <w:rsid w:val="00EA477C"/>
    <w:rsid w:val="00EB21A2"/>
    <w:rsid w:val="00EB5717"/>
    <w:rsid w:val="00EC2AC6"/>
    <w:rsid w:val="00EC53EB"/>
    <w:rsid w:val="00ED3A35"/>
    <w:rsid w:val="00EE7B98"/>
    <w:rsid w:val="00EE7E98"/>
    <w:rsid w:val="00EF11DE"/>
    <w:rsid w:val="00EF6511"/>
    <w:rsid w:val="00F05AF1"/>
    <w:rsid w:val="00F06515"/>
    <w:rsid w:val="00F06BE4"/>
    <w:rsid w:val="00F06EAF"/>
    <w:rsid w:val="00F15587"/>
    <w:rsid w:val="00F162DE"/>
    <w:rsid w:val="00F36D17"/>
    <w:rsid w:val="00F4349A"/>
    <w:rsid w:val="00F44C1E"/>
    <w:rsid w:val="00F557FF"/>
    <w:rsid w:val="00F56282"/>
    <w:rsid w:val="00F63477"/>
    <w:rsid w:val="00F6351F"/>
    <w:rsid w:val="00F6642A"/>
    <w:rsid w:val="00F6762F"/>
    <w:rsid w:val="00F75354"/>
    <w:rsid w:val="00F7542B"/>
    <w:rsid w:val="00F87020"/>
    <w:rsid w:val="00F917DA"/>
    <w:rsid w:val="00FA11F5"/>
    <w:rsid w:val="00FA3050"/>
    <w:rsid w:val="00FA3F79"/>
    <w:rsid w:val="00FA41A9"/>
    <w:rsid w:val="00FB388E"/>
    <w:rsid w:val="00FB5A72"/>
    <w:rsid w:val="00FC241B"/>
    <w:rsid w:val="00FC2CE2"/>
    <w:rsid w:val="00FC766D"/>
    <w:rsid w:val="00FD4560"/>
    <w:rsid w:val="00FD4566"/>
    <w:rsid w:val="00FD550D"/>
    <w:rsid w:val="00FE462D"/>
    <w:rsid w:val="00FF0EB6"/>
    <w:rsid w:val="00FF18CD"/>
    <w:rsid w:val="00FF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489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5489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89C"/>
    <w:rPr>
      <w:rFonts w:eastAsia="Times New Roman" w:cs="Times New Roman"/>
      <w:b/>
      <w:bCs/>
      <w:sz w:val="36"/>
      <w:szCs w:val="36"/>
    </w:rPr>
  </w:style>
  <w:style w:type="character" w:customStyle="1" w:styleId="Heading3Char">
    <w:name w:val="Heading 3 Char"/>
    <w:basedOn w:val="DefaultParagraphFont"/>
    <w:link w:val="Heading3"/>
    <w:uiPriority w:val="9"/>
    <w:rsid w:val="0025489C"/>
    <w:rPr>
      <w:rFonts w:eastAsia="Times New Roman" w:cs="Times New Roman"/>
      <w:b/>
      <w:bCs/>
      <w:sz w:val="27"/>
      <w:szCs w:val="27"/>
    </w:rPr>
  </w:style>
  <w:style w:type="paragraph" w:styleId="BodyTextIndent">
    <w:name w:val="Body Text Indent"/>
    <w:basedOn w:val="Normal"/>
    <w:link w:val="BodyTextIndentChar"/>
    <w:uiPriority w:val="99"/>
    <w:semiHidden/>
    <w:unhideWhenUsed/>
    <w:rsid w:val="0025489C"/>
    <w:pPr>
      <w:spacing w:before="100" w:beforeAutospacing="1" w:after="100" w:afterAutospacing="1"/>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25489C"/>
    <w:rPr>
      <w:rFonts w:eastAsia="Times New Roman" w:cs="Times New Roman"/>
      <w:sz w:val="24"/>
      <w:szCs w:val="24"/>
    </w:rPr>
  </w:style>
  <w:style w:type="paragraph" w:customStyle="1" w:styleId="gach1charcharchar">
    <w:name w:val="gach1charcharchar"/>
    <w:basedOn w:val="Normal"/>
    <w:rsid w:val="0025489C"/>
    <w:pPr>
      <w:spacing w:before="100" w:beforeAutospacing="1" w:after="100" w:afterAutospacing="1"/>
    </w:pPr>
    <w:rPr>
      <w:rFonts w:eastAsia="Times New Roman" w:cs="Times New Roman"/>
      <w:sz w:val="24"/>
      <w:szCs w:val="24"/>
    </w:rPr>
  </w:style>
  <w:style w:type="paragraph" w:styleId="BodyText3">
    <w:name w:val="Body Text 3"/>
    <w:basedOn w:val="Normal"/>
    <w:link w:val="BodyText3Char"/>
    <w:uiPriority w:val="99"/>
    <w:semiHidden/>
    <w:unhideWhenUsed/>
    <w:rsid w:val="0025489C"/>
    <w:pPr>
      <w:spacing w:before="100" w:beforeAutospacing="1" w:after="100" w:afterAutospacing="1"/>
    </w:pPr>
    <w:rPr>
      <w:rFonts w:eastAsia="Times New Roman" w:cs="Times New Roman"/>
      <w:sz w:val="24"/>
      <w:szCs w:val="24"/>
    </w:rPr>
  </w:style>
  <w:style w:type="character" w:customStyle="1" w:styleId="BodyText3Char">
    <w:name w:val="Body Text 3 Char"/>
    <w:basedOn w:val="DefaultParagraphFont"/>
    <w:link w:val="BodyText3"/>
    <w:uiPriority w:val="99"/>
    <w:semiHidden/>
    <w:rsid w:val="0025489C"/>
    <w:rPr>
      <w:rFonts w:eastAsia="Times New Roman" w:cs="Times New Roman"/>
      <w:sz w:val="24"/>
      <w:szCs w:val="24"/>
    </w:rPr>
  </w:style>
  <w:style w:type="paragraph" w:styleId="NormalWeb">
    <w:name w:val="Normal (Web)"/>
    <w:aliases w:val="Normal (Web) Char, Char Char Char,Char Char Char,Char Char5, Char Char5,Char Char Char Char Char Char Char Char Char Char Char"/>
    <w:basedOn w:val="Normal"/>
    <w:link w:val="NormalWebChar1"/>
    <w:unhideWhenUsed/>
    <w:rsid w:val="0025489C"/>
    <w:pPr>
      <w:spacing w:before="100" w:beforeAutospacing="1" w:after="100" w:afterAutospacing="1"/>
    </w:pPr>
    <w:rPr>
      <w:rFonts w:eastAsia="Times New Roman" w:cs="Times New Roman"/>
      <w:sz w:val="24"/>
      <w:szCs w:val="24"/>
    </w:rPr>
  </w:style>
  <w:style w:type="paragraph" w:styleId="BodyTextIndent3">
    <w:name w:val="Body Text Indent 3"/>
    <w:basedOn w:val="Normal"/>
    <w:link w:val="BodyTextIndent3Char"/>
    <w:uiPriority w:val="99"/>
    <w:semiHidden/>
    <w:unhideWhenUsed/>
    <w:rsid w:val="0025489C"/>
    <w:pPr>
      <w:spacing w:before="100" w:beforeAutospacing="1" w:after="100" w:afterAutospacing="1"/>
    </w:pPr>
    <w:rPr>
      <w:rFonts w:eastAsia="Times New Roman" w:cs="Times New Roman"/>
      <w:sz w:val="24"/>
      <w:szCs w:val="24"/>
    </w:rPr>
  </w:style>
  <w:style w:type="character" w:customStyle="1" w:styleId="BodyTextIndent3Char">
    <w:name w:val="Body Text Indent 3 Char"/>
    <w:basedOn w:val="DefaultParagraphFont"/>
    <w:link w:val="BodyTextIndent3"/>
    <w:uiPriority w:val="99"/>
    <w:semiHidden/>
    <w:rsid w:val="0025489C"/>
    <w:rPr>
      <w:rFonts w:eastAsia="Times New Roman" w:cs="Times New Roman"/>
      <w:sz w:val="24"/>
      <w:szCs w:val="24"/>
    </w:rPr>
  </w:style>
  <w:style w:type="paragraph" w:customStyle="1" w:styleId="cong1char">
    <w:name w:val="cong1char"/>
    <w:basedOn w:val="Normal"/>
    <w:rsid w:val="0025489C"/>
    <w:pPr>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99"/>
    <w:unhideWhenUsed/>
    <w:rsid w:val="0025489C"/>
    <w:pPr>
      <w:spacing w:before="100" w:beforeAutospacing="1" w:after="100" w:afterAutospacing="1"/>
    </w:pPr>
    <w:rPr>
      <w:rFonts w:eastAsia="Times New Roman" w:cs="Times New Roman"/>
      <w:sz w:val="24"/>
      <w:szCs w:val="24"/>
    </w:rPr>
  </w:style>
  <w:style w:type="character" w:customStyle="1" w:styleId="BodyTextChar">
    <w:name w:val="Body Text Char"/>
    <w:basedOn w:val="DefaultParagraphFont"/>
    <w:link w:val="BodyText"/>
    <w:uiPriority w:val="99"/>
    <w:rsid w:val="0025489C"/>
    <w:rPr>
      <w:rFonts w:eastAsia="Times New Roman" w:cs="Times New Roman"/>
      <w:sz w:val="24"/>
      <w:szCs w:val="24"/>
    </w:rPr>
  </w:style>
  <w:style w:type="paragraph" w:styleId="BodyText2">
    <w:name w:val="Body Text 2"/>
    <w:basedOn w:val="Normal"/>
    <w:link w:val="BodyText2Char"/>
    <w:uiPriority w:val="99"/>
    <w:semiHidden/>
    <w:unhideWhenUsed/>
    <w:rsid w:val="0025489C"/>
    <w:pPr>
      <w:spacing w:before="100" w:beforeAutospacing="1" w:after="100" w:afterAutospacing="1"/>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25489C"/>
    <w:rPr>
      <w:rFonts w:eastAsia="Times New Roman" w:cs="Times New Roman"/>
      <w:sz w:val="24"/>
      <w:szCs w:val="24"/>
    </w:rPr>
  </w:style>
  <w:style w:type="paragraph" w:customStyle="1" w:styleId="Default">
    <w:name w:val="Default"/>
    <w:rsid w:val="00E156A5"/>
    <w:pPr>
      <w:autoSpaceDE w:val="0"/>
      <w:autoSpaceDN w:val="0"/>
      <w:adjustRightInd w:val="0"/>
    </w:pPr>
    <w:rPr>
      <w:rFonts w:cs="Times New Roman"/>
      <w:color w:val="000000"/>
      <w:sz w:val="24"/>
      <w:szCs w:val="24"/>
    </w:rPr>
  </w:style>
  <w:style w:type="paragraph" w:styleId="FootnoteText">
    <w:name w:val="footnote text"/>
    <w:aliases w:val="Footnote Text Char Tegn Char,Footnote Text Char Char Char Char Char,Footnote Text Char Char Char Char Char Char Ch,Footnote Text Char Char Char Char Char Char Ch Char Char Char Char,fn,fn Char,single space,ft, Char9,Char9,DTKH-ftno,C"/>
    <w:basedOn w:val="Normal"/>
    <w:link w:val="FootnoteTextChar"/>
    <w:uiPriority w:val="99"/>
    <w:unhideWhenUsed/>
    <w:qFormat/>
    <w:rsid w:val="00417DBD"/>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 Char,fn Char1,fn Char Char,ft Char"/>
    <w:basedOn w:val="DefaultParagraphFont"/>
    <w:link w:val="FootnoteText"/>
    <w:uiPriority w:val="99"/>
    <w:qFormat/>
    <w:rsid w:val="00417DBD"/>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R"/>
    <w:uiPriority w:val="99"/>
    <w:unhideWhenUsed/>
    <w:qFormat/>
    <w:rsid w:val="00417DBD"/>
    <w:rPr>
      <w:vertAlign w:val="superscript"/>
    </w:rPr>
  </w:style>
  <w:style w:type="character" w:customStyle="1" w:styleId="NormalWebChar1">
    <w:name w:val="Normal (Web) Char1"/>
    <w:aliases w:val="Normal (Web) Char Char, Char Char Char Char,Char Char Char Char,Char Char5 Char, Char Char5 Char,Char Char Char Char Char Char Char Char Char Char Char Char"/>
    <w:link w:val="NormalWeb"/>
    <w:locked/>
    <w:rsid w:val="00417DBD"/>
    <w:rPr>
      <w:rFonts w:eastAsia="Times New Roman" w:cs="Times New Roman"/>
      <w:sz w:val="24"/>
      <w:szCs w:val="24"/>
    </w:rPr>
  </w:style>
  <w:style w:type="paragraph" w:styleId="Header">
    <w:name w:val="header"/>
    <w:basedOn w:val="Normal"/>
    <w:link w:val="HeaderChar"/>
    <w:uiPriority w:val="99"/>
    <w:unhideWhenUsed/>
    <w:rsid w:val="00FB388E"/>
    <w:pPr>
      <w:tabs>
        <w:tab w:val="center" w:pos="4680"/>
        <w:tab w:val="right" w:pos="9360"/>
      </w:tabs>
    </w:pPr>
  </w:style>
  <w:style w:type="character" w:customStyle="1" w:styleId="HeaderChar">
    <w:name w:val="Header Char"/>
    <w:basedOn w:val="DefaultParagraphFont"/>
    <w:link w:val="Header"/>
    <w:uiPriority w:val="99"/>
    <w:rsid w:val="00FB388E"/>
  </w:style>
  <w:style w:type="paragraph" w:styleId="Footer">
    <w:name w:val="footer"/>
    <w:basedOn w:val="Normal"/>
    <w:link w:val="FooterChar"/>
    <w:uiPriority w:val="99"/>
    <w:unhideWhenUsed/>
    <w:rsid w:val="00FB388E"/>
    <w:pPr>
      <w:tabs>
        <w:tab w:val="center" w:pos="4680"/>
        <w:tab w:val="right" w:pos="9360"/>
      </w:tabs>
    </w:pPr>
  </w:style>
  <w:style w:type="character" w:customStyle="1" w:styleId="FooterChar">
    <w:name w:val="Footer Char"/>
    <w:basedOn w:val="DefaultParagraphFont"/>
    <w:link w:val="Footer"/>
    <w:uiPriority w:val="99"/>
    <w:rsid w:val="00FB388E"/>
  </w:style>
  <w:style w:type="paragraph" w:styleId="BalloonText">
    <w:name w:val="Balloon Text"/>
    <w:basedOn w:val="Normal"/>
    <w:link w:val="BalloonTextChar"/>
    <w:uiPriority w:val="99"/>
    <w:semiHidden/>
    <w:unhideWhenUsed/>
    <w:rsid w:val="00096369"/>
    <w:rPr>
      <w:rFonts w:ascii="Tahoma" w:hAnsi="Tahoma" w:cs="Tahoma"/>
      <w:sz w:val="16"/>
      <w:szCs w:val="16"/>
    </w:rPr>
  </w:style>
  <w:style w:type="character" w:customStyle="1" w:styleId="BalloonTextChar">
    <w:name w:val="Balloon Text Char"/>
    <w:basedOn w:val="DefaultParagraphFont"/>
    <w:link w:val="BalloonText"/>
    <w:uiPriority w:val="99"/>
    <w:semiHidden/>
    <w:rsid w:val="00096369"/>
    <w:rPr>
      <w:rFonts w:ascii="Tahoma" w:hAnsi="Tahoma" w:cs="Tahoma"/>
      <w:sz w:val="16"/>
      <w:szCs w:val="16"/>
    </w:rPr>
  </w:style>
  <w:style w:type="table" w:styleId="TableGrid">
    <w:name w:val="Table Grid"/>
    <w:basedOn w:val="TableNormal"/>
    <w:uiPriority w:val="59"/>
    <w:rsid w:val="00432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D17"/>
    <w:pPr>
      <w:ind w:left="720"/>
      <w:contextualSpacing/>
    </w:pPr>
  </w:style>
  <w:style w:type="character" w:customStyle="1" w:styleId="fontstyle01">
    <w:name w:val="fontstyle01"/>
    <w:basedOn w:val="DefaultParagraphFont"/>
    <w:rsid w:val="004C7FF8"/>
    <w:rPr>
      <w:rFonts w:ascii="Helvetica" w:hAnsi="Helvetica" w:cs="Helvetica" w:hint="default"/>
      <w:b w:val="0"/>
      <w:bCs w:val="0"/>
      <w:i w:val="0"/>
      <w:iCs w:val="0"/>
      <w:color w:val="000000"/>
      <w:sz w:val="24"/>
      <w:szCs w:val="24"/>
    </w:rPr>
  </w:style>
  <w:style w:type="paragraph" w:styleId="Revision">
    <w:name w:val="Revision"/>
    <w:hidden/>
    <w:uiPriority w:val="99"/>
    <w:semiHidden/>
    <w:rsid w:val="00795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489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5489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89C"/>
    <w:rPr>
      <w:rFonts w:eastAsia="Times New Roman" w:cs="Times New Roman"/>
      <w:b/>
      <w:bCs/>
      <w:sz w:val="36"/>
      <w:szCs w:val="36"/>
    </w:rPr>
  </w:style>
  <w:style w:type="character" w:customStyle="1" w:styleId="Heading3Char">
    <w:name w:val="Heading 3 Char"/>
    <w:basedOn w:val="DefaultParagraphFont"/>
    <w:link w:val="Heading3"/>
    <w:uiPriority w:val="9"/>
    <w:rsid w:val="0025489C"/>
    <w:rPr>
      <w:rFonts w:eastAsia="Times New Roman" w:cs="Times New Roman"/>
      <w:b/>
      <w:bCs/>
      <w:sz w:val="27"/>
      <w:szCs w:val="27"/>
    </w:rPr>
  </w:style>
  <w:style w:type="paragraph" w:styleId="BodyTextIndent">
    <w:name w:val="Body Text Indent"/>
    <w:basedOn w:val="Normal"/>
    <w:link w:val="BodyTextIndentChar"/>
    <w:uiPriority w:val="99"/>
    <w:semiHidden/>
    <w:unhideWhenUsed/>
    <w:rsid w:val="0025489C"/>
    <w:pPr>
      <w:spacing w:before="100" w:beforeAutospacing="1" w:after="100" w:afterAutospacing="1"/>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25489C"/>
    <w:rPr>
      <w:rFonts w:eastAsia="Times New Roman" w:cs="Times New Roman"/>
      <w:sz w:val="24"/>
      <w:szCs w:val="24"/>
    </w:rPr>
  </w:style>
  <w:style w:type="paragraph" w:customStyle="1" w:styleId="gach1charcharchar">
    <w:name w:val="gach1charcharchar"/>
    <w:basedOn w:val="Normal"/>
    <w:rsid w:val="0025489C"/>
    <w:pPr>
      <w:spacing w:before="100" w:beforeAutospacing="1" w:after="100" w:afterAutospacing="1"/>
    </w:pPr>
    <w:rPr>
      <w:rFonts w:eastAsia="Times New Roman" w:cs="Times New Roman"/>
      <w:sz w:val="24"/>
      <w:szCs w:val="24"/>
    </w:rPr>
  </w:style>
  <w:style w:type="paragraph" w:styleId="BodyText3">
    <w:name w:val="Body Text 3"/>
    <w:basedOn w:val="Normal"/>
    <w:link w:val="BodyText3Char"/>
    <w:uiPriority w:val="99"/>
    <w:semiHidden/>
    <w:unhideWhenUsed/>
    <w:rsid w:val="0025489C"/>
    <w:pPr>
      <w:spacing w:before="100" w:beforeAutospacing="1" w:after="100" w:afterAutospacing="1"/>
    </w:pPr>
    <w:rPr>
      <w:rFonts w:eastAsia="Times New Roman" w:cs="Times New Roman"/>
      <w:sz w:val="24"/>
      <w:szCs w:val="24"/>
    </w:rPr>
  </w:style>
  <w:style w:type="character" w:customStyle="1" w:styleId="BodyText3Char">
    <w:name w:val="Body Text 3 Char"/>
    <w:basedOn w:val="DefaultParagraphFont"/>
    <w:link w:val="BodyText3"/>
    <w:uiPriority w:val="99"/>
    <w:semiHidden/>
    <w:rsid w:val="0025489C"/>
    <w:rPr>
      <w:rFonts w:eastAsia="Times New Roman" w:cs="Times New Roman"/>
      <w:sz w:val="24"/>
      <w:szCs w:val="24"/>
    </w:rPr>
  </w:style>
  <w:style w:type="paragraph" w:styleId="NormalWeb">
    <w:name w:val="Normal (Web)"/>
    <w:aliases w:val="Normal (Web) Char, Char Char Char,Char Char Char,Char Char5, Char Char5,Char Char Char Char Char Char Char Char Char Char Char"/>
    <w:basedOn w:val="Normal"/>
    <w:link w:val="NormalWebChar1"/>
    <w:unhideWhenUsed/>
    <w:rsid w:val="0025489C"/>
    <w:pPr>
      <w:spacing w:before="100" w:beforeAutospacing="1" w:after="100" w:afterAutospacing="1"/>
    </w:pPr>
    <w:rPr>
      <w:rFonts w:eastAsia="Times New Roman" w:cs="Times New Roman"/>
      <w:sz w:val="24"/>
      <w:szCs w:val="24"/>
    </w:rPr>
  </w:style>
  <w:style w:type="paragraph" w:styleId="BodyTextIndent3">
    <w:name w:val="Body Text Indent 3"/>
    <w:basedOn w:val="Normal"/>
    <w:link w:val="BodyTextIndent3Char"/>
    <w:uiPriority w:val="99"/>
    <w:semiHidden/>
    <w:unhideWhenUsed/>
    <w:rsid w:val="0025489C"/>
    <w:pPr>
      <w:spacing w:before="100" w:beforeAutospacing="1" w:after="100" w:afterAutospacing="1"/>
    </w:pPr>
    <w:rPr>
      <w:rFonts w:eastAsia="Times New Roman" w:cs="Times New Roman"/>
      <w:sz w:val="24"/>
      <w:szCs w:val="24"/>
    </w:rPr>
  </w:style>
  <w:style w:type="character" w:customStyle="1" w:styleId="BodyTextIndent3Char">
    <w:name w:val="Body Text Indent 3 Char"/>
    <w:basedOn w:val="DefaultParagraphFont"/>
    <w:link w:val="BodyTextIndent3"/>
    <w:uiPriority w:val="99"/>
    <w:semiHidden/>
    <w:rsid w:val="0025489C"/>
    <w:rPr>
      <w:rFonts w:eastAsia="Times New Roman" w:cs="Times New Roman"/>
      <w:sz w:val="24"/>
      <w:szCs w:val="24"/>
    </w:rPr>
  </w:style>
  <w:style w:type="paragraph" w:customStyle="1" w:styleId="cong1char">
    <w:name w:val="cong1char"/>
    <w:basedOn w:val="Normal"/>
    <w:rsid w:val="0025489C"/>
    <w:pPr>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99"/>
    <w:unhideWhenUsed/>
    <w:rsid w:val="0025489C"/>
    <w:pPr>
      <w:spacing w:before="100" w:beforeAutospacing="1" w:after="100" w:afterAutospacing="1"/>
    </w:pPr>
    <w:rPr>
      <w:rFonts w:eastAsia="Times New Roman" w:cs="Times New Roman"/>
      <w:sz w:val="24"/>
      <w:szCs w:val="24"/>
    </w:rPr>
  </w:style>
  <w:style w:type="character" w:customStyle="1" w:styleId="BodyTextChar">
    <w:name w:val="Body Text Char"/>
    <w:basedOn w:val="DefaultParagraphFont"/>
    <w:link w:val="BodyText"/>
    <w:uiPriority w:val="99"/>
    <w:rsid w:val="0025489C"/>
    <w:rPr>
      <w:rFonts w:eastAsia="Times New Roman" w:cs="Times New Roman"/>
      <w:sz w:val="24"/>
      <w:szCs w:val="24"/>
    </w:rPr>
  </w:style>
  <w:style w:type="paragraph" w:styleId="BodyText2">
    <w:name w:val="Body Text 2"/>
    <w:basedOn w:val="Normal"/>
    <w:link w:val="BodyText2Char"/>
    <w:uiPriority w:val="99"/>
    <w:semiHidden/>
    <w:unhideWhenUsed/>
    <w:rsid w:val="0025489C"/>
    <w:pPr>
      <w:spacing w:before="100" w:beforeAutospacing="1" w:after="100" w:afterAutospacing="1"/>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25489C"/>
    <w:rPr>
      <w:rFonts w:eastAsia="Times New Roman" w:cs="Times New Roman"/>
      <w:sz w:val="24"/>
      <w:szCs w:val="24"/>
    </w:rPr>
  </w:style>
  <w:style w:type="paragraph" w:customStyle="1" w:styleId="Default">
    <w:name w:val="Default"/>
    <w:rsid w:val="00E156A5"/>
    <w:pPr>
      <w:autoSpaceDE w:val="0"/>
      <w:autoSpaceDN w:val="0"/>
      <w:adjustRightInd w:val="0"/>
    </w:pPr>
    <w:rPr>
      <w:rFonts w:cs="Times New Roman"/>
      <w:color w:val="000000"/>
      <w:sz w:val="24"/>
      <w:szCs w:val="24"/>
    </w:rPr>
  </w:style>
  <w:style w:type="paragraph" w:styleId="FootnoteText">
    <w:name w:val="footnote text"/>
    <w:aliases w:val="Footnote Text Char Tegn Char,Footnote Text Char Char Char Char Char,Footnote Text Char Char Char Char Char Char Ch,Footnote Text Char Char Char Char Char Char Ch Char Char Char Char,fn,fn Char,single space,ft, Char9,Char9,DTKH-ftno,C"/>
    <w:basedOn w:val="Normal"/>
    <w:link w:val="FootnoteTextChar"/>
    <w:uiPriority w:val="99"/>
    <w:unhideWhenUsed/>
    <w:qFormat/>
    <w:rsid w:val="00417DBD"/>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 Char,fn Char1,fn Char Char,ft Char"/>
    <w:basedOn w:val="DefaultParagraphFont"/>
    <w:link w:val="FootnoteText"/>
    <w:uiPriority w:val="99"/>
    <w:qFormat/>
    <w:rsid w:val="00417DBD"/>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R"/>
    <w:uiPriority w:val="99"/>
    <w:unhideWhenUsed/>
    <w:qFormat/>
    <w:rsid w:val="00417DBD"/>
    <w:rPr>
      <w:vertAlign w:val="superscript"/>
    </w:rPr>
  </w:style>
  <w:style w:type="character" w:customStyle="1" w:styleId="NormalWebChar1">
    <w:name w:val="Normal (Web) Char1"/>
    <w:aliases w:val="Normal (Web) Char Char, Char Char Char Char,Char Char Char Char,Char Char5 Char, Char Char5 Char,Char Char Char Char Char Char Char Char Char Char Char Char"/>
    <w:link w:val="NormalWeb"/>
    <w:locked/>
    <w:rsid w:val="00417DBD"/>
    <w:rPr>
      <w:rFonts w:eastAsia="Times New Roman" w:cs="Times New Roman"/>
      <w:sz w:val="24"/>
      <w:szCs w:val="24"/>
    </w:rPr>
  </w:style>
  <w:style w:type="paragraph" w:styleId="Header">
    <w:name w:val="header"/>
    <w:basedOn w:val="Normal"/>
    <w:link w:val="HeaderChar"/>
    <w:uiPriority w:val="99"/>
    <w:unhideWhenUsed/>
    <w:rsid w:val="00FB388E"/>
    <w:pPr>
      <w:tabs>
        <w:tab w:val="center" w:pos="4680"/>
        <w:tab w:val="right" w:pos="9360"/>
      </w:tabs>
    </w:pPr>
  </w:style>
  <w:style w:type="character" w:customStyle="1" w:styleId="HeaderChar">
    <w:name w:val="Header Char"/>
    <w:basedOn w:val="DefaultParagraphFont"/>
    <w:link w:val="Header"/>
    <w:uiPriority w:val="99"/>
    <w:rsid w:val="00FB388E"/>
  </w:style>
  <w:style w:type="paragraph" w:styleId="Footer">
    <w:name w:val="footer"/>
    <w:basedOn w:val="Normal"/>
    <w:link w:val="FooterChar"/>
    <w:uiPriority w:val="99"/>
    <w:unhideWhenUsed/>
    <w:rsid w:val="00FB388E"/>
    <w:pPr>
      <w:tabs>
        <w:tab w:val="center" w:pos="4680"/>
        <w:tab w:val="right" w:pos="9360"/>
      </w:tabs>
    </w:pPr>
  </w:style>
  <w:style w:type="character" w:customStyle="1" w:styleId="FooterChar">
    <w:name w:val="Footer Char"/>
    <w:basedOn w:val="DefaultParagraphFont"/>
    <w:link w:val="Footer"/>
    <w:uiPriority w:val="99"/>
    <w:rsid w:val="00FB388E"/>
  </w:style>
  <w:style w:type="paragraph" w:styleId="BalloonText">
    <w:name w:val="Balloon Text"/>
    <w:basedOn w:val="Normal"/>
    <w:link w:val="BalloonTextChar"/>
    <w:uiPriority w:val="99"/>
    <w:semiHidden/>
    <w:unhideWhenUsed/>
    <w:rsid w:val="00096369"/>
    <w:rPr>
      <w:rFonts w:ascii="Tahoma" w:hAnsi="Tahoma" w:cs="Tahoma"/>
      <w:sz w:val="16"/>
      <w:szCs w:val="16"/>
    </w:rPr>
  </w:style>
  <w:style w:type="character" w:customStyle="1" w:styleId="BalloonTextChar">
    <w:name w:val="Balloon Text Char"/>
    <w:basedOn w:val="DefaultParagraphFont"/>
    <w:link w:val="BalloonText"/>
    <w:uiPriority w:val="99"/>
    <w:semiHidden/>
    <w:rsid w:val="00096369"/>
    <w:rPr>
      <w:rFonts w:ascii="Tahoma" w:hAnsi="Tahoma" w:cs="Tahoma"/>
      <w:sz w:val="16"/>
      <w:szCs w:val="16"/>
    </w:rPr>
  </w:style>
  <w:style w:type="table" w:styleId="TableGrid">
    <w:name w:val="Table Grid"/>
    <w:basedOn w:val="TableNormal"/>
    <w:uiPriority w:val="59"/>
    <w:rsid w:val="00432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D17"/>
    <w:pPr>
      <w:ind w:left="720"/>
      <w:contextualSpacing/>
    </w:pPr>
  </w:style>
  <w:style w:type="character" w:customStyle="1" w:styleId="fontstyle01">
    <w:name w:val="fontstyle01"/>
    <w:basedOn w:val="DefaultParagraphFont"/>
    <w:rsid w:val="004C7FF8"/>
    <w:rPr>
      <w:rFonts w:ascii="Helvetica" w:hAnsi="Helvetica" w:cs="Helvetica" w:hint="default"/>
      <w:b w:val="0"/>
      <w:bCs w:val="0"/>
      <w:i w:val="0"/>
      <w:iCs w:val="0"/>
      <w:color w:val="000000"/>
      <w:sz w:val="24"/>
      <w:szCs w:val="24"/>
    </w:rPr>
  </w:style>
  <w:style w:type="paragraph" w:styleId="Revision">
    <w:name w:val="Revision"/>
    <w:hidden/>
    <w:uiPriority w:val="99"/>
    <w:semiHidden/>
    <w:rsid w:val="0079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6547-F62E-4BC1-A9F9-B0EEFC4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NguyenThiKimANh</cp:lastModifiedBy>
  <cp:revision>25</cp:revision>
  <cp:lastPrinted>2022-10-07T01:32:00Z</cp:lastPrinted>
  <dcterms:created xsi:type="dcterms:W3CDTF">2022-10-04T10:10:00Z</dcterms:created>
  <dcterms:modified xsi:type="dcterms:W3CDTF">2022-10-07T01:32:00Z</dcterms:modified>
</cp:coreProperties>
</file>